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DE" w:rsidRPr="006758DE" w:rsidRDefault="006758DE" w:rsidP="006758DE">
      <w:pPr>
        <w:spacing w:after="0" w:line="240" w:lineRule="auto"/>
        <w:rPr>
          <w:rFonts w:ascii="Arial" w:eastAsia="MS Mincho" w:hAnsi="Arial" w:cs="Arial"/>
          <w:b/>
          <w:sz w:val="28"/>
          <w:szCs w:val="28"/>
        </w:rPr>
      </w:pPr>
      <w:bookmarkStart w:id="0" w:name="_GoBack"/>
      <w:bookmarkEnd w:id="0"/>
      <w:r w:rsidRPr="006758DE">
        <w:rPr>
          <w:rFonts w:ascii="Arial" w:eastAsia="MS Mincho" w:hAnsi="Arial" w:cs="Arial"/>
          <w:b/>
          <w:sz w:val="28"/>
          <w:szCs w:val="28"/>
        </w:rPr>
        <w:t>Consultation Response Form</w:t>
      </w:r>
    </w:p>
    <w:p w:rsidR="006758DE" w:rsidRPr="006758DE" w:rsidRDefault="006758DE" w:rsidP="006758DE">
      <w:pPr>
        <w:spacing w:after="0" w:line="240" w:lineRule="auto"/>
        <w:rPr>
          <w:rFonts w:ascii="Arial" w:eastAsia="MS Mincho" w:hAnsi="Arial" w:cs="Arial"/>
          <w:sz w:val="40"/>
          <w:szCs w:val="40"/>
        </w:rPr>
      </w:pPr>
    </w:p>
    <w:p w:rsidR="006758DE" w:rsidRPr="006758DE" w:rsidRDefault="006758DE" w:rsidP="006758DE">
      <w:pPr>
        <w:spacing w:after="0" w:line="240" w:lineRule="auto"/>
        <w:rPr>
          <w:rFonts w:ascii="Arial" w:eastAsia="MS Mincho" w:hAnsi="Arial" w:cs="Arial"/>
          <w:sz w:val="40"/>
          <w:szCs w:val="40"/>
        </w:rPr>
      </w:pPr>
      <w:r w:rsidRPr="006758DE">
        <w:rPr>
          <w:rFonts w:ascii="Arial" w:eastAsia="MS Mincho" w:hAnsi="Arial" w:cs="Arial"/>
          <w:sz w:val="40"/>
          <w:szCs w:val="40"/>
        </w:rPr>
        <w:t>The draft Wild Animals in Travelling Circuses (Wales) Bill</w:t>
      </w:r>
    </w:p>
    <w:p w:rsidR="006758DE" w:rsidRPr="006758DE" w:rsidRDefault="006758DE" w:rsidP="006758DE">
      <w:pPr>
        <w:spacing w:after="0" w:line="240" w:lineRule="auto"/>
        <w:jc w:val="both"/>
        <w:rPr>
          <w:rFonts w:ascii="Arial" w:eastAsia="MS Mincho" w:hAnsi="Arial" w:cs="Arial"/>
          <w:sz w:val="40"/>
          <w:szCs w:val="40"/>
        </w:rPr>
      </w:pPr>
    </w:p>
    <w:p w:rsidR="006758DE" w:rsidRPr="006758DE" w:rsidRDefault="006758DE" w:rsidP="006758DE">
      <w:pPr>
        <w:spacing w:after="0" w:line="240" w:lineRule="auto"/>
        <w:jc w:val="both"/>
        <w:rPr>
          <w:rFonts w:ascii="Arial" w:eastAsia="MS Mincho" w:hAnsi="Arial" w:cs="Arial"/>
          <w:color w:val="000000"/>
          <w:sz w:val="24"/>
          <w:szCs w:val="28"/>
        </w:rPr>
      </w:pPr>
      <w:r w:rsidRPr="006758DE">
        <w:rPr>
          <w:rFonts w:ascii="Arial" w:eastAsia="MS Mincho" w:hAnsi="Arial" w:cs="Arial"/>
          <w:color w:val="000000"/>
          <w:sz w:val="24"/>
          <w:szCs w:val="28"/>
        </w:rPr>
        <w:t xml:space="preserve">Please return this form to reach the Welsh Government no later than </w:t>
      </w:r>
      <w:r w:rsidRPr="006758DE">
        <w:rPr>
          <w:rFonts w:ascii="Arial" w:eastAsia="MS Mincho" w:hAnsi="Arial" w:cs="Arial"/>
          <w:b/>
          <w:color w:val="000000"/>
          <w:sz w:val="24"/>
          <w:szCs w:val="28"/>
        </w:rPr>
        <w:t>28 November 2018</w:t>
      </w:r>
      <w:r w:rsidRPr="006758DE">
        <w:rPr>
          <w:rFonts w:ascii="Arial" w:eastAsia="MS Mincho" w:hAnsi="Arial" w:cs="Arial"/>
          <w:color w:val="000000"/>
          <w:sz w:val="24"/>
          <w:szCs w:val="28"/>
        </w:rPr>
        <w:t>.</w:t>
      </w:r>
      <w:r w:rsidRPr="006758DE">
        <w:rPr>
          <w:rFonts w:ascii="Arial" w:eastAsia="MS Mincho" w:hAnsi="Arial" w:cs="Arial"/>
          <w:b/>
          <w:color w:val="000000"/>
          <w:sz w:val="24"/>
          <w:szCs w:val="28"/>
        </w:rPr>
        <w:t xml:space="preserve"> </w:t>
      </w:r>
      <w:r w:rsidRPr="006758DE">
        <w:rPr>
          <w:rFonts w:ascii="Arial" w:eastAsia="MS Mincho" w:hAnsi="Arial" w:cs="Arial"/>
          <w:color w:val="000000"/>
          <w:sz w:val="24"/>
          <w:szCs w:val="28"/>
        </w:rPr>
        <w:t xml:space="preserve">The email address for responses or queries is: </w:t>
      </w:r>
    </w:p>
    <w:p w:rsidR="006758DE" w:rsidRPr="006758DE" w:rsidRDefault="006758DE" w:rsidP="006758DE">
      <w:pPr>
        <w:spacing w:after="0" w:line="240" w:lineRule="auto"/>
        <w:jc w:val="both"/>
        <w:rPr>
          <w:rFonts w:ascii="Arial" w:eastAsia="MS Mincho" w:hAnsi="Arial" w:cs="Arial"/>
          <w:color w:val="000000"/>
          <w:sz w:val="24"/>
          <w:szCs w:val="28"/>
        </w:rPr>
      </w:pPr>
    </w:p>
    <w:p w:rsidR="006758DE" w:rsidRPr="006758DE" w:rsidRDefault="00A51BF5" w:rsidP="006758DE">
      <w:pPr>
        <w:spacing w:after="0" w:line="240" w:lineRule="auto"/>
        <w:rPr>
          <w:rFonts w:ascii="Arial" w:eastAsia="MS Mincho" w:hAnsi="Arial" w:cs="Arial"/>
          <w:sz w:val="24"/>
          <w:szCs w:val="24"/>
        </w:rPr>
      </w:pPr>
      <w:hyperlink r:id="rId6" w:history="1">
        <w:r w:rsidR="006758DE" w:rsidRPr="006758DE">
          <w:rPr>
            <w:rFonts w:ascii="Arial" w:eastAsia="MS Mincho" w:hAnsi="Arial" w:cs="Arial"/>
            <w:color w:val="0000FF"/>
            <w:sz w:val="24"/>
            <w:szCs w:val="24"/>
            <w:u w:val="single"/>
          </w:rPr>
          <w:t>WildAnimalsInTravellingCircusesBill@gov.wales</w:t>
        </w:r>
      </w:hyperlink>
      <w:r w:rsidR="006758DE" w:rsidRPr="006758DE">
        <w:rPr>
          <w:rFonts w:ascii="Arial" w:eastAsia="MS Mincho" w:hAnsi="Arial" w:cs="Arial"/>
          <w:sz w:val="24"/>
          <w:szCs w:val="24"/>
        </w:rPr>
        <w:t xml:space="preserve"> </w:t>
      </w:r>
    </w:p>
    <w:p w:rsidR="006758DE" w:rsidRPr="006758DE" w:rsidRDefault="006758DE" w:rsidP="006758DE">
      <w:pPr>
        <w:spacing w:after="0" w:line="240" w:lineRule="auto"/>
        <w:rPr>
          <w:rFonts w:ascii="Arial" w:eastAsia="MS Mincho" w:hAnsi="Arial" w:cs="Arial"/>
          <w:color w:val="000000"/>
          <w:sz w:val="24"/>
          <w:szCs w:val="28"/>
        </w:rPr>
      </w:pPr>
    </w:p>
    <w:p w:rsidR="006758DE" w:rsidRPr="006758DE" w:rsidRDefault="006758DE" w:rsidP="006758DE">
      <w:pPr>
        <w:tabs>
          <w:tab w:val="left" w:pos="1430"/>
        </w:tabs>
        <w:spacing w:after="0" w:line="240" w:lineRule="auto"/>
        <w:rPr>
          <w:rFonts w:ascii="Arial" w:eastAsia="MS Mincho" w:hAnsi="Arial" w:cs="Arial"/>
          <w:color w:val="000000"/>
          <w:sz w:val="24"/>
          <w:szCs w:val="28"/>
        </w:rPr>
      </w:pPr>
      <w:r w:rsidRPr="006758DE">
        <w:rPr>
          <w:rFonts w:ascii="Arial" w:eastAsia="MS Mincho" w:hAnsi="Arial" w:cs="Arial"/>
          <w:color w:val="000000"/>
          <w:sz w:val="24"/>
          <w:szCs w:val="28"/>
        </w:rPr>
        <w:t>Postal responses should be sent to:</w:t>
      </w:r>
    </w:p>
    <w:p w:rsidR="006758DE" w:rsidRPr="006758DE" w:rsidRDefault="006758DE" w:rsidP="006758DE">
      <w:pPr>
        <w:autoSpaceDE w:val="0"/>
        <w:autoSpaceDN w:val="0"/>
        <w:adjustRightInd w:val="0"/>
        <w:spacing w:after="0" w:line="240" w:lineRule="auto"/>
        <w:rPr>
          <w:rFonts w:ascii="Arial" w:eastAsia="Cambria" w:hAnsi="Arial" w:cs="Arial"/>
          <w:color w:val="000000"/>
          <w:sz w:val="23"/>
          <w:szCs w:val="23"/>
        </w:rPr>
      </w:pPr>
    </w:p>
    <w:p w:rsidR="006758DE" w:rsidRPr="006758DE" w:rsidRDefault="006758DE" w:rsidP="006758DE">
      <w:pPr>
        <w:spacing w:after="0" w:line="240" w:lineRule="auto"/>
        <w:rPr>
          <w:rFonts w:ascii="Arial" w:eastAsia="Cambria" w:hAnsi="Arial" w:cs="Arial"/>
          <w:color w:val="000000"/>
          <w:sz w:val="24"/>
          <w:szCs w:val="24"/>
        </w:rPr>
      </w:pPr>
      <w:r w:rsidRPr="006758DE">
        <w:rPr>
          <w:rFonts w:ascii="Arial" w:eastAsia="Cambria" w:hAnsi="Arial" w:cs="Arial"/>
          <w:color w:val="000000"/>
          <w:sz w:val="24"/>
          <w:szCs w:val="24"/>
        </w:rPr>
        <w:t>Wild Animals in Travelling Circuses (Wales) Bill Team</w:t>
      </w:r>
    </w:p>
    <w:p w:rsidR="006758DE" w:rsidRPr="006758DE" w:rsidRDefault="006758DE" w:rsidP="006758DE">
      <w:pPr>
        <w:spacing w:after="0" w:line="240" w:lineRule="auto"/>
        <w:rPr>
          <w:rFonts w:ascii="Arial" w:eastAsia="Cambria" w:hAnsi="Arial" w:cs="Arial"/>
          <w:color w:val="000000"/>
          <w:sz w:val="24"/>
          <w:szCs w:val="24"/>
        </w:rPr>
      </w:pPr>
      <w:r w:rsidRPr="006758DE">
        <w:rPr>
          <w:rFonts w:ascii="Arial" w:eastAsia="Cambria" w:hAnsi="Arial" w:cs="Arial"/>
          <w:color w:val="000000"/>
          <w:sz w:val="24"/>
          <w:szCs w:val="24"/>
        </w:rPr>
        <w:t xml:space="preserve">Office of the Chief Veterinary Officer </w:t>
      </w:r>
    </w:p>
    <w:p w:rsidR="006758DE" w:rsidRPr="006758DE" w:rsidRDefault="006758DE" w:rsidP="006758DE">
      <w:pPr>
        <w:spacing w:after="0" w:line="240" w:lineRule="auto"/>
        <w:rPr>
          <w:rFonts w:ascii="Arial" w:eastAsia="Cambria" w:hAnsi="Arial" w:cs="Arial"/>
          <w:color w:val="000000"/>
          <w:sz w:val="24"/>
          <w:szCs w:val="24"/>
        </w:rPr>
      </w:pPr>
      <w:r w:rsidRPr="006758DE">
        <w:rPr>
          <w:rFonts w:ascii="Arial" w:eastAsia="Cambria" w:hAnsi="Arial" w:cs="Arial"/>
          <w:color w:val="000000"/>
          <w:sz w:val="24"/>
          <w:szCs w:val="24"/>
        </w:rPr>
        <w:t>Welsh Government</w:t>
      </w:r>
    </w:p>
    <w:p w:rsidR="006758DE" w:rsidRPr="006758DE" w:rsidRDefault="006758DE" w:rsidP="006758DE">
      <w:pPr>
        <w:spacing w:after="0" w:line="240" w:lineRule="auto"/>
        <w:rPr>
          <w:rFonts w:ascii="Arial" w:eastAsia="Cambria" w:hAnsi="Arial" w:cs="Arial"/>
          <w:color w:val="000000"/>
          <w:sz w:val="24"/>
          <w:szCs w:val="24"/>
        </w:rPr>
      </w:pPr>
      <w:r w:rsidRPr="006758DE">
        <w:rPr>
          <w:rFonts w:ascii="Arial" w:eastAsia="Cambria" w:hAnsi="Arial" w:cs="Arial"/>
          <w:color w:val="000000"/>
          <w:sz w:val="24"/>
          <w:szCs w:val="24"/>
        </w:rPr>
        <w:t>Cathays Park</w:t>
      </w:r>
    </w:p>
    <w:p w:rsidR="006758DE" w:rsidRPr="006758DE" w:rsidRDefault="006758DE" w:rsidP="006758DE">
      <w:pPr>
        <w:spacing w:after="0" w:line="240" w:lineRule="auto"/>
        <w:rPr>
          <w:rFonts w:ascii="Arial" w:eastAsia="Cambria" w:hAnsi="Arial" w:cs="Arial"/>
          <w:color w:val="000000"/>
          <w:sz w:val="24"/>
          <w:szCs w:val="24"/>
        </w:rPr>
      </w:pPr>
      <w:r w:rsidRPr="006758DE">
        <w:rPr>
          <w:rFonts w:ascii="Arial" w:eastAsia="Cambria" w:hAnsi="Arial" w:cs="Arial"/>
          <w:color w:val="000000"/>
          <w:sz w:val="24"/>
          <w:szCs w:val="24"/>
        </w:rPr>
        <w:t>Cardiff</w:t>
      </w:r>
    </w:p>
    <w:p w:rsidR="006758DE" w:rsidRPr="006758DE" w:rsidRDefault="006758DE" w:rsidP="006758DE">
      <w:pPr>
        <w:spacing w:after="0" w:line="240" w:lineRule="auto"/>
        <w:rPr>
          <w:rFonts w:ascii="Arial" w:eastAsia="MS Mincho" w:hAnsi="Arial" w:cs="Arial"/>
          <w:color w:val="000000"/>
          <w:sz w:val="24"/>
          <w:szCs w:val="28"/>
        </w:rPr>
      </w:pPr>
      <w:r w:rsidRPr="006758DE">
        <w:rPr>
          <w:rFonts w:ascii="Arial" w:eastAsia="Cambria" w:hAnsi="Arial" w:cs="Arial"/>
          <w:color w:val="000000"/>
          <w:sz w:val="24"/>
          <w:szCs w:val="24"/>
        </w:rPr>
        <w:t>CF10 3NQ</w:t>
      </w:r>
    </w:p>
    <w:p w:rsidR="006758DE" w:rsidRPr="006758DE" w:rsidRDefault="006758DE" w:rsidP="006758DE">
      <w:pPr>
        <w:spacing w:after="0" w:line="240" w:lineRule="auto"/>
        <w:rPr>
          <w:rFonts w:ascii="Arial" w:eastAsia="MS Mincho" w:hAnsi="Arial" w:cs="Arial"/>
          <w:color w:val="000000"/>
          <w:sz w:val="24"/>
          <w:szCs w:val="28"/>
        </w:rPr>
      </w:pPr>
    </w:p>
    <w:p w:rsidR="006758DE" w:rsidRPr="006758DE" w:rsidRDefault="006758DE" w:rsidP="006758DE">
      <w:pPr>
        <w:spacing w:after="0" w:line="240" w:lineRule="auto"/>
        <w:jc w:val="both"/>
        <w:rPr>
          <w:rFonts w:ascii="Arial" w:eastAsia="MS Mincho" w:hAnsi="Arial" w:cs="Arial"/>
          <w:color w:val="000000"/>
          <w:sz w:val="24"/>
          <w:szCs w:val="28"/>
        </w:rPr>
      </w:pPr>
      <w:r w:rsidRPr="006758DE">
        <w:rPr>
          <w:rFonts w:ascii="Arial" w:eastAsia="MS Mincho" w:hAnsi="Arial" w:cs="Arial"/>
          <w:color w:val="000000"/>
          <w:sz w:val="24"/>
          <w:szCs w:val="28"/>
        </w:rPr>
        <w:t>This form can be downloaded from the Welsh Government consultation webpage here:</w:t>
      </w:r>
    </w:p>
    <w:p w:rsidR="006758DE" w:rsidRPr="006758DE" w:rsidRDefault="00A51BF5" w:rsidP="006758DE">
      <w:pPr>
        <w:spacing w:after="0" w:line="240" w:lineRule="auto"/>
        <w:jc w:val="both"/>
        <w:rPr>
          <w:rFonts w:ascii="Arial" w:eastAsia="MS Mincho" w:hAnsi="Arial" w:cs="Arial"/>
          <w:color w:val="000000"/>
          <w:sz w:val="24"/>
          <w:szCs w:val="28"/>
        </w:rPr>
      </w:pPr>
      <w:hyperlink r:id="rId7" w:history="1">
        <w:r w:rsidR="006758DE" w:rsidRPr="006758DE">
          <w:rPr>
            <w:rFonts w:ascii="Arial" w:eastAsia="MS Mincho" w:hAnsi="Arial" w:cs="Arial"/>
            <w:color w:val="0000FF"/>
            <w:sz w:val="24"/>
            <w:szCs w:val="28"/>
            <w:u w:val="single"/>
          </w:rPr>
          <w:t>https://beta.gov.wales/consultations</w:t>
        </w:r>
      </w:hyperlink>
    </w:p>
    <w:p w:rsidR="006758DE" w:rsidRPr="006758DE" w:rsidRDefault="006758DE" w:rsidP="006758DE">
      <w:pPr>
        <w:spacing w:after="0" w:line="240" w:lineRule="auto"/>
        <w:rPr>
          <w:rFonts w:ascii="Arial" w:eastAsia="MS Mincho" w:hAnsi="Arial" w:cs="Arial"/>
          <w:b/>
          <w:color w:val="000000"/>
          <w:sz w:val="28"/>
          <w:szCs w:val="28"/>
        </w:rPr>
      </w:pPr>
    </w:p>
    <w:p w:rsidR="006758DE" w:rsidRPr="006758DE" w:rsidRDefault="006758DE" w:rsidP="006758DE">
      <w:pPr>
        <w:spacing w:after="0" w:line="240" w:lineRule="auto"/>
        <w:rPr>
          <w:rFonts w:ascii="Arial" w:eastAsia="MS Mincho" w:hAnsi="Arial" w:cs="Arial"/>
          <w:b/>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6758DE" w:rsidRPr="006758DE" w:rsidTr="00262A9F">
        <w:tc>
          <w:tcPr>
            <w:tcW w:w="2628"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spacing w:after="0" w:line="240" w:lineRule="auto"/>
              <w:rPr>
                <w:rFonts w:ascii="Arial" w:eastAsia="MS Mincho" w:hAnsi="Arial" w:cs="Arial"/>
                <w:b/>
                <w:color w:val="000000"/>
                <w:sz w:val="24"/>
                <w:szCs w:val="24"/>
              </w:rPr>
            </w:pPr>
            <w:r w:rsidRPr="006758DE">
              <w:rPr>
                <w:rFonts w:ascii="Arial" w:eastAsia="MS Mincho" w:hAnsi="Arial" w:cs="Arial"/>
                <w:b/>
                <w:color w:val="000000"/>
                <w:sz w:val="24"/>
                <w:szCs w:val="24"/>
              </w:rPr>
              <w:t>Your name:</w:t>
            </w:r>
          </w:p>
          <w:p w:rsidR="006758DE" w:rsidRPr="006758DE" w:rsidRDefault="006758DE" w:rsidP="006758DE">
            <w:pPr>
              <w:spacing w:after="0" w:line="240" w:lineRule="auto"/>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spacing w:after="0" w:line="240" w:lineRule="auto"/>
              <w:rPr>
                <w:rFonts w:ascii="Cambria" w:eastAsia="MS Mincho" w:hAnsi="Cambria" w:cs="Times New Roman"/>
                <w:sz w:val="24"/>
                <w:szCs w:val="24"/>
              </w:rPr>
            </w:pPr>
          </w:p>
        </w:tc>
      </w:tr>
      <w:tr w:rsidR="006758DE" w:rsidRPr="006758DE" w:rsidTr="00262A9F">
        <w:tc>
          <w:tcPr>
            <w:tcW w:w="2628"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spacing w:after="0" w:line="240" w:lineRule="auto"/>
              <w:rPr>
                <w:rFonts w:ascii="Arial" w:eastAsia="MS Mincho" w:hAnsi="Arial" w:cs="Arial"/>
                <w:b/>
                <w:color w:val="000000"/>
                <w:sz w:val="24"/>
                <w:szCs w:val="24"/>
              </w:rPr>
            </w:pPr>
            <w:r w:rsidRPr="006758DE">
              <w:rPr>
                <w:rFonts w:ascii="Arial" w:eastAsia="MS Mincho" w:hAnsi="Arial" w:cs="Arial"/>
                <w:b/>
                <w:color w:val="000000"/>
                <w:sz w:val="24"/>
                <w:szCs w:val="24"/>
              </w:rPr>
              <w:t xml:space="preserve">Organisation </w:t>
            </w:r>
          </w:p>
          <w:p w:rsidR="006758DE" w:rsidRPr="006758DE" w:rsidRDefault="006758DE" w:rsidP="006758DE">
            <w:pPr>
              <w:spacing w:after="0" w:line="240" w:lineRule="auto"/>
              <w:rPr>
                <w:rFonts w:ascii="Arial" w:eastAsia="MS Mincho" w:hAnsi="Arial" w:cs="Arial"/>
                <w:b/>
                <w:color w:val="000000"/>
                <w:sz w:val="24"/>
                <w:szCs w:val="24"/>
              </w:rPr>
            </w:pPr>
            <w:r w:rsidRPr="006758DE">
              <w:rPr>
                <w:rFonts w:ascii="Arial" w:eastAsia="MS Mincho" w:hAnsi="Arial" w:cs="Arial"/>
                <w:b/>
                <w:color w:val="000000"/>
                <w:sz w:val="24"/>
                <w:szCs w:val="24"/>
              </w:rPr>
              <w:t>(if applicable):</w:t>
            </w:r>
          </w:p>
          <w:p w:rsidR="006758DE" w:rsidRPr="006758DE" w:rsidRDefault="006758DE" w:rsidP="006758DE">
            <w:pPr>
              <w:spacing w:after="0" w:line="240" w:lineRule="auto"/>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spacing w:after="0" w:line="240" w:lineRule="auto"/>
              <w:rPr>
                <w:rFonts w:ascii="Cambria" w:eastAsia="MS Mincho" w:hAnsi="Cambria" w:cs="Times New Roman"/>
                <w:sz w:val="24"/>
                <w:szCs w:val="24"/>
              </w:rPr>
            </w:pPr>
          </w:p>
        </w:tc>
      </w:tr>
      <w:tr w:rsidR="006758DE" w:rsidRPr="006758DE" w:rsidTr="00262A9F">
        <w:tc>
          <w:tcPr>
            <w:tcW w:w="2628"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spacing w:after="0" w:line="240" w:lineRule="auto"/>
              <w:rPr>
                <w:rFonts w:ascii="Arial" w:eastAsia="MS Mincho" w:hAnsi="Arial" w:cs="Arial"/>
                <w:b/>
                <w:color w:val="000000"/>
                <w:sz w:val="24"/>
                <w:szCs w:val="24"/>
              </w:rPr>
            </w:pPr>
            <w:r w:rsidRPr="006758DE">
              <w:rPr>
                <w:rFonts w:ascii="Arial" w:eastAsia="MS Mincho" w:hAnsi="Arial" w:cs="Arial"/>
                <w:b/>
                <w:color w:val="000000"/>
                <w:sz w:val="24"/>
                <w:szCs w:val="24"/>
              </w:rPr>
              <w:t>Email Address:</w:t>
            </w:r>
          </w:p>
          <w:p w:rsidR="006758DE" w:rsidRPr="006758DE" w:rsidRDefault="006758DE" w:rsidP="006758DE">
            <w:pPr>
              <w:spacing w:after="0" w:line="240" w:lineRule="auto"/>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spacing w:after="0" w:line="240" w:lineRule="auto"/>
              <w:rPr>
                <w:rFonts w:ascii="Cambria" w:eastAsia="MS Mincho" w:hAnsi="Cambria" w:cs="Times New Roman"/>
                <w:sz w:val="24"/>
                <w:szCs w:val="24"/>
              </w:rPr>
            </w:pPr>
          </w:p>
        </w:tc>
      </w:tr>
      <w:tr w:rsidR="006758DE" w:rsidRPr="006758DE" w:rsidTr="00262A9F">
        <w:tc>
          <w:tcPr>
            <w:tcW w:w="2628"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spacing w:after="0" w:line="240" w:lineRule="auto"/>
              <w:rPr>
                <w:rFonts w:ascii="Arial" w:eastAsia="MS Mincho" w:hAnsi="Arial" w:cs="Arial"/>
                <w:b/>
                <w:color w:val="000000"/>
                <w:sz w:val="24"/>
                <w:szCs w:val="24"/>
              </w:rPr>
            </w:pPr>
            <w:r w:rsidRPr="006758DE">
              <w:rPr>
                <w:rFonts w:ascii="Arial" w:eastAsia="MS Mincho" w:hAnsi="Arial" w:cs="Arial"/>
                <w:b/>
                <w:color w:val="000000"/>
                <w:sz w:val="24"/>
                <w:szCs w:val="24"/>
              </w:rPr>
              <w:t>Your address:</w:t>
            </w:r>
          </w:p>
          <w:p w:rsidR="006758DE" w:rsidRPr="006758DE" w:rsidRDefault="006758DE" w:rsidP="006758DE">
            <w:pPr>
              <w:spacing w:after="0" w:line="240" w:lineRule="auto"/>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spacing w:after="0" w:line="240" w:lineRule="auto"/>
              <w:rPr>
                <w:rFonts w:ascii="Cambria" w:eastAsia="MS Mincho" w:hAnsi="Cambria" w:cs="Times New Roman"/>
                <w:sz w:val="24"/>
                <w:szCs w:val="24"/>
              </w:rPr>
            </w:pPr>
          </w:p>
        </w:tc>
      </w:tr>
    </w:tbl>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p>
    <w:tbl>
      <w:tblPr>
        <w:tblW w:w="0" w:type="auto"/>
        <w:tblLook w:val="01E0" w:firstRow="1" w:lastRow="1" w:firstColumn="1" w:lastColumn="1" w:noHBand="0" w:noVBand="0"/>
      </w:tblPr>
      <w:tblGrid>
        <w:gridCol w:w="7668"/>
        <w:gridCol w:w="854"/>
      </w:tblGrid>
      <w:tr w:rsidR="006758DE" w:rsidRPr="006758DE" w:rsidTr="00262A9F">
        <w:tc>
          <w:tcPr>
            <w:tcW w:w="7668" w:type="dxa"/>
            <w:hideMark/>
          </w:tcPr>
          <w:p w:rsidR="006758DE" w:rsidRPr="006758DE" w:rsidRDefault="006758DE" w:rsidP="006758DE">
            <w:pPr>
              <w:spacing w:after="0" w:line="240" w:lineRule="auto"/>
              <w:rPr>
                <w:rFonts w:ascii="Arial" w:eastAsia="MS Mincho" w:hAnsi="Arial" w:cs="Arial"/>
                <w:color w:val="000000"/>
                <w:sz w:val="24"/>
                <w:szCs w:val="24"/>
              </w:rPr>
            </w:pPr>
            <w:r w:rsidRPr="006758DE">
              <w:rPr>
                <w:rFonts w:ascii="Arial" w:eastAsia="MS Mincho" w:hAnsi="Arial" w:cs="Arial"/>
                <w:color w:val="000000"/>
                <w:sz w:val="24"/>
                <w:szCs w:val="24"/>
              </w:rPr>
              <w:t xml:space="preserve">Responses to consultations may be made public </w:t>
            </w:r>
            <w:r w:rsidR="004F3D62">
              <w:rPr>
                <w:rFonts w:ascii="Arial" w:eastAsia="MS Mincho" w:hAnsi="Arial" w:cs="Arial"/>
                <w:color w:val="000000"/>
                <w:sz w:val="24"/>
                <w:szCs w:val="24"/>
              </w:rPr>
              <w:t>on the internet or in a report.</w:t>
            </w:r>
            <w:r w:rsidRPr="006758DE">
              <w:rPr>
                <w:rFonts w:ascii="Arial" w:eastAsia="MS Mincho" w:hAnsi="Arial" w:cs="Arial"/>
                <w:color w:val="000000"/>
                <w:sz w:val="24"/>
                <w:szCs w:val="24"/>
              </w:rPr>
              <w:t xml:space="preserve"> If you would prefer your response to be anonymised, please tick here:</w:t>
            </w:r>
          </w:p>
        </w:tc>
        <w:tc>
          <w:tcPr>
            <w:tcW w:w="854" w:type="dxa"/>
            <w:hideMark/>
          </w:tcPr>
          <w:p w:rsidR="006758DE" w:rsidRPr="006758DE" w:rsidRDefault="006758DE" w:rsidP="006758DE">
            <w:pPr>
              <w:spacing w:after="0" w:line="240" w:lineRule="auto"/>
              <w:rPr>
                <w:rFonts w:ascii="Arial" w:eastAsia="MS Mincho" w:hAnsi="Arial" w:cs="Arial"/>
                <w:color w:val="000000"/>
                <w:sz w:val="24"/>
                <w:szCs w:val="24"/>
              </w:rPr>
            </w:pPr>
            <w:r w:rsidRPr="006758D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625AF7B4" wp14:editId="56DD9F03">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ycdcLzMCAABnBAAADgAAAAAAAAAAAAAAAAAuAgAA&#10;ZHJzL2Uyb0RvYy54bWxQSwECLQAUAAYACAAAACEALZppW9oAAAAIAQAADwAAAAAAAAAAAAAAAACN&#10;BAAAZHJzL2Rvd25yZXYueG1sUEsFBgAAAAAEAAQA8wAAAJQFAAAAAA==&#10;">
                      <w10:wrap type="through"/>
                    </v:roundrect>
                  </w:pict>
                </mc:Fallback>
              </mc:AlternateContent>
            </w:r>
          </w:p>
        </w:tc>
      </w:tr>
    </w:tbl>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p>
    <w:p w:rsidR="006758DE" w:rsidRPr="006758DE" w:rsidRDefault="006758DE" w:rsidP="006758DE">
      <w:pPr>
        <w:spacing w:after="0" w:line="240" w:lineRule="auto"/>
        <w:rPr>
          <w:rFonts w:ascii="Arial" w:eastAsia="MS Mincho" w:hAnsi="Arial" w:cs="Arial"/>
          <w:color w:val="000000"/>
          <w:sz w:val="24"/>
          <w:szCs w:val="24"/>
        </w:rPr>
      </w:pPr>
      <w:r w:rsidRPr="006758DE">
        <w:rPr>
          <w:rFonts w:ascii="Arial" w:eastAsia="MS Mincho" w:hAnsi="Arial" w:cs="Arial"/>
          <w:color w:val="000000"/>
          <w:sz w:val="24"/>
          <w:szCs w:val="24"/>
        </w:rPr>
        <w:br w:type="page"/>
      </w:r>
    </w:p>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rPr>
                <w:rFonts w:ascii="Arial" w:hAnsi="Arial" w:cs="Arial"/>
                <w:b/>
              </w:rPr>
            </w:pPr>
            <w:r w:rsidRPr="006758DE">
              <w:rPr>
                <w:rFonts w:ascii="Arial" w:hAnsi="Arial" w:cs="Arial"/>
                <w:b/>
              </w:rPr>
              <w:t>Question 1: Do you agree with our proposal to introduce legislation that would make it an offence for a wild animal to be used in a travelling circus?</w:t>
            </w:r>
          </w:p>
          <w:p w:rsidR="006758DE" w:rsidRPr="006758DE" w:rsidRDefault="006758DE" w:rsidP="006758DE">
            <w:pPr>
              <w:jc w:val="right"/>
              <w:rPr>
                <w:rFonts w:ascii="Arial" w:hAnsi="Arial" w:cs="Arial"/>
                <w:color w:val="000000"/>
              </w:rPr>
            </w:pPr>
            <w:r w:rsidRPr="006758DE">
              <w:rPr>
                <w:rFonts w:ascii="Arial" w:hAnsi="Arial" w:cs="Arial"/>
                <w:b/>
                <w:bCs/>
                <w:lang w:val="en-US"/>
              </w:rPr>
              <w:t>YES…….. NO…….</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rPr>
            </w:pPr>
            <w:r w:rsidRPr="006758DE">
              <w:rPr>
                <w:rFonts w:ascii="Arial" w:hAnsi="Arial" w:cs="Arial"/>
                <w:b/>
              </w:rPr>
              <w:t>Question 2: Do you agree banning the use of wild animals in travelling circuses will have a positive impact on the attitudes of children and young people towards animals? Do you have any evidence to support your view that you would like to share with us?</w:t>
            </w:r>
          </w:p>
          <w:p w:rsidR="006758DE" w:rsidRPr="006758DE" w:rsidRDefault="006758DE" w:rsidP="006758DE">
            <w:pPr>
              <w:jc w:val="right"/>
              <w:rPr>
                <w:rFonts w:ascii="Arial" w:hAnsi="Arial" w:cs="Arial"/>
                <w:color w:val="000000"/>
              </w:rPr>
            </w:pPr>
            <w:r w:rsidRPr="006758DE">
              <w:rPr>
                <w:rFonts w:ascii="Arial" w:hAnsi="Arial" w:cs="Arial"/>
                <w:b/>
                <w:bCs/>
                <w:lang w:val="en-US"/>
              </w:rPr>
              <w:t>YES…….. NO…….</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hideMark/>
          </w:tcPr>
          <w:p w:rsidR="006758DE" w:rsidRPr="006758DE" w:rsidRDefault="006758DE" w:rsidP="006758DE">
            <w:pPr>
              <w:rPr>
                <w:rFonts w:ascii="Arial" w:hAnsi="Arial" w:cs="Arial"/>
                <w:b/>
              </w:rPr>
            </w:pPr>
            <w:r w:rsidRPr="006758DE">
              <w:rPr>
                <w:rFonts w:ascii="Arial" w:hAnsi="Arial" w:cs="Arial"/>
                <w:b/>
                <w:bCs/>
                <w:lang w:val="en-US"/>
              </w:rPr>
              <w:t>Question 3:</w:t>
            </w:r>
            <w:r w:rsidRPr="006758DE">
              <w:rPr>
                <w:rFonts w:ascii="Arial" w:hAnsi="Arial" w:cs="Arial"/>
                <w:b/>
              </w:rPr>
              <w:t xml:space="preserve">  Do you consider that a ban on wild animals in travelling circuses could have an impact on circuses, or on other related industries? What would the impact be and why?</w:t>
            </w:r>
          </w:p>
          <w:p w:rsidR="006758DE" w:rsidRPr="006758DE" w:rsidRDefault="006758DE" w:rsidP="006758DE">
            <w:pPr>
              <w:jc w:val="right"/>
              <w:rPr>
                <w:rFonts w:ascii="Arial" w:hAnsi="Arial" w:cs="Arial"/>
                <w:color w:val="000000"/>
              </w:rPr>
            </w:pPr>
            <w:r w:rsidRPr="006758DE">
              <w:rPr>
                <w:rFonts w:ascii="Arial" w:hAnsi="Arial" w:cs="Arial"/>
                <w:b/>
                <w:bCs/>
                <w:lang w:val="en-US"/>
              </w:rPr>
              <w:t>YES…….. NO…….</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rPr>
            </w:pPr>
            <w:r w:rsidRPr="006758DE">
              <w:rPr>
                <w:rFonts w:ascii="Arial" w:hAnsi="Arial" w:cs="Arial"/>
                <w:b/>
                <w:bCs/>
                <w:lang w:val="en-US"/>
              </w:rPr>
              <w:t>Question 4:</w:t>
            </w:r>
            <w:r w:rsidRPr="006758DE">
              <w:rPr>
                <w:rFonts w:ascii="Arial" w:hAnsi="Arial" w:cs="Arial"/>
                <w:b/>
              </w:rPr>
              <w:t xml:space="preserve">  Do you agree with the proposed offence?</w:t>
            </w:r>
          </w:p>
          <w:p w:rsidR="006758DE" w:rsidRPr="006758DE" w:rsidRDefault="006758DE" w:rsidP="006758DE">
            <w:pPr>
              <w:jc w:val="right"/>
              <w:rPr>
                <w:rFonts w:ascii="Arial" w:hAnsi="Arial" w:cs="Arial"/>
                <w:color w:val="000000"/>
              </w:rPr>
            </w:pPr>
            <w:r w:rsidRPr="006758DE">
              <w:rPr>
                <w:rFonts w:ascii="Arial" w:hAnsi="Arial" w:cs="Arial"/>
                <w:b/>
                <w:bCs/>
                <w:lang w:val="en-US"/>
              </w:rPr>
              <w:t>YES…….. NO…….</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rPr>
            </w:pPr>
            <w:r w:rsidRPr="006758DE">
              <w:rPr>
                <w:rFonts w:ascii="Arial" w:hAnsi="Arial" w:cs="Arial"/>
                <w:b/>
                <w:bCs/>
                <w:lang w:val="en-US"/>
              </w:rPr>
              <w:lastRenderedPageBreak/>
              <w:t>Question 5:</w:t>
            </w:r>
            <w:r w:rsidRPr="006758DE">
              <w:rPr>
                <w:rFonts w:ascii="Arial" w:hAnsi="Arial" w:cs="Arial"/>
                <w:b/>
              </w:rPr>
              <w:t xml:space="preserve">  Do you agree that the offence should apply to the travelling circus operator even if the operator may not be the person using the wild animal?</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jc w:val="right"/>
              <w:rPr>
                <w:rFonts w:ascii="Arial" w:hAnsi="Arial" w:cs="Arial"/>
                <w:color w:val="000000"/>
              </w:rPr>
            </w:pPr>
            <w:r w:rsidRPr="006758DE">
              <w:rPr>
                <w:rFonts w:ascii="Arial" w:hAnsi="Arial" w:cs="Arial"/>
                <w:b/>
                <w:bCs/>
                <w:lang w:val="en-US"/>
              </w:rPr>
              <w:t>YES…….. NO…….</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eastAsia="Calibri" w:hAnsi="Arial" w:cs="Arial"/>
                <w:b/>
                <w:lang w:val="en-US"/>
              </w:rPr>
            </w:pPr>
            <w:r w:rsidRPr="006758DE">
              <w:rPr>
                <w:rFonts w:ascii="Arial" w:hAnsi="Arial" w:cs="Arial"/>
                <w:b/>
                <w:bCs/>
                <w:lang w:val="en-US"/>
              </w:rPr>
              <w:t>Question 6:</w:t>
            </w:r>
            <w:r w:rsidRPr="006758DE">
              <w:rPr>
                <w:rFonts w:ascii="Arial" w:hAnsi="Arial" w:cs="Arial"/>
                <w:b/>
              </w:rPr>
              <w:t xml:space="preserve">  </w:t>
            </w:r>
            <w:r w:rsidRPr="006758DE">
              <w:rPr>
                <w:rFonts w:ascii="Arial" w:eastAsia="Calibri" w:hAnsi="Arial" w:cs="Arial"/>
                <w:b/>
                <w:lang w:val="en-US"/>
              </w:rPr>
              <w:t>Do you agree with the definition of “operator”?</w:t>
            </w:r>
          </w:p>
          <w:p w:rsidR="006758DE" w:rsidRPr="006758DE" w:rsidRDefault="006758DE" w:rsidP="006758DE">
            <w:pPr>
              <w:widowControl w:val="0"/>
              <w:autoSpaceDE w:val="0"/>
              <w:autoSpaceDN w:val="0"/>
              <w:adjustRightInd w:val="0"/>
              <w:jc w:val="right"/>
              <w:rPr>
                <w:rFonts w:ascii="Arial" w:eastAsia="Calibri" w:hAnsi="Arial" w:cs="Arial"/>
                <w:b/>
                <w:lang w:val="en-US"/>
              </w:rPr>
            </w:pPr>
            <w:r w:rsidRPr="006758DE">
              <w:rPr>
                <w:rFonts w:ascii="Arial" w:eastAsia="Calibri" w:hAnsi="Arial" w:cs="Arial"/>
                <w:b/>
                <w:lang w:val="en-US"/>
              </w:rPr>
              <w:t>YES…….. NO…….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eastAsia="Calibri" w:hAnsi="Arial" w:cs="Arial"/>
                <w:b/>
                <w:lang w:val="en-US"/>
              </w:rPr>
            </w:pPr>
            <w:r w:rsidRPr="006758DE">
              <w:rPr>
                <w:rFonts w:ascii="Arial" w:hAnsi="Arial" w:cs="Arial"/>
                <w:b/>
                <w:bCs/>
                <w:lang w:val="en-US"/>
              </w:rPr>
              <w:t>Question 7:</w:t>
            </w:r>
            <w:r w:rsidRPr="006758DE">
              <w:rPr>
                <w:rFonts w:ascii="Arial" w:hAnsi="Arial" w:cs="Arial"/>
                <w:b/>
                <w:lang w:val="en-US"/>
              </w:rPr>
              <w:t xml:space="preserve"> </w:t>
            </w:r>
            <w:r w:rsidRPr="006758DE">
              <w:rPr>
                <w:rFonts w:ascii="Arial" w:eastAsia="Calibri" w:hAnsi="Arial" w:cs="Arial"/>
                <w:lang w:val="en-US"/>
              </w:rPr>
              <w:t xml:space="preserve"> </w:t>
            </w:r>
            <w:r w:rsidRPr="006758DE">
              <w:rPr>
                <w:rFonts w:ascii="Arial" w:eastAsia="Calibri" w:hAnsi="Arial" w:cs="Arial"/>
                <w:b/>
                <w:lang w:val="en-US"/>
              </w:rPr>
              <w:t>Do you agree with the definition of “wild animal”?</w:t>
            </w:r>
          </w:p>
          <w:p w:rsidR="006758DE" w:rsidRPr="006758DE" w:rsidRDefault="006758DE" w:rsidP="006758DE">
            <w:pPr>
              <w:jc w:val="right"/>
              <w:rPr>
                <w:rFonts w:ascii="Arial" w:hAnsi="Arial" w:cs="Arial"/>
                <w:b/>
              </w:rPr>
            </w:pPr>
            <w:r w:rsidRPr="006758DE">
              <w:rPr>
                <w:rFonts w:ascii="Arial" w:eastAsia="Calibri" w:hAnsi="Arial" w:cs="Arial"/>
                <w:b/>
                <w:lang w:val="en-US"/>
              </w:rPr>
              <w:t xml:space="preserve">YES…….. NO……. </w:t>
            </w:r>
            <w:r w:rsidRPr="006758DE">
              <w:rPr>
                <w:rFonts w:ascii="Arial" w:hAnsi="Arial" w:cs="Arial"/>
                <w:b/>
                <w:lang w:val="en-US"/>
              </w:rPr>
              <w:t xml:space="preserve">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p w:rsidR="006758DE" w:rsidRPr="006758DE" w:rsidRDefault="006758DE" w:rsidP="006758DE">
            <w:pPr>
              <w:rPr>
                <w:rFonts w:ascii="Arial" w:hAnsi="Arial" w:cs="Arial"/>
                <w:color w:val="000000"/>
              </w:rPr>
            </w:pPr>
          </w:p>
        </w:tc>
      </w:tr>
    </w:tbl>
    <w:p w:rsidR="006758DE" w:rsidRPr="006758DE" w:rsidRDefault="006758DE" w:rsidP="006758DE">
      <w:pPr>
        <w:spacing w:after="0" w:line="240" w:lineRule="auto"/>
        <w:rPr>
          <w:rFonts w:ascii="Arial" w:eastAsia="MS Mincho" w:hAnsi="Arial" w:cs="Arial"/>
          <w:color w:val="000000"/>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eastAsia="Times New Roman" w:hAnsi="Arial" w:cs="Arial"/>
                <w:b/>
                <w:color w:val="000000"/>
                <w:lang w:eastAsia="en-GB"/>
              </w:rPr>
            </w:pPr>
            <w:r w:rsidRPr="006758DE">
              <w:rPr>
                <w:rFonts w:ascii="Arial" w:hAnsi="Arial" w:cs="Arial"/>
                <w:b/>
                <w:bCs/>
                <w:lang w:val="en-US"/>
              </w:rPr>
              <w:t>Question 8:</w:t>
            </w:r>
            <w:r w:rsidRPr="006758DE">
              <w:rPr>
                <w:rFonts w:ascii="Arial" w:hAnsi="Arial" w:cs="Arial"/>
                <w:b/>
              </w:rPr>
              <w:t xml:space="preserve">  </w:t>
            </w:r>
            <w:r w:rsidRPr="006758DE">
              <w:rPr>
                <w:rFonts w:ascii="Arial" w:eastAsia="Times New Roman" w:hAnsi="Arial" w:cs="Arial"/>
                <w:b/>
                <w:color w:val="000000"/>
                <w:lang w:eastAsia="en-GB"/>
              </w:rPr>
              <w:t>Do you agree with the inclusion of section 3(3) which would allow for regulations to be made to s</w:t>
            </w:r>
            <w:r w:rsidR="00F6363B">
              <w:rPr>
                <w:rFonts w:ascii="Arial" w:eastAsia="Times New Roman" w:hAnsi="Arial" w:cs="Arial"/>
                <w:b/>
                <w:color w:val="000000"/>
                <w:lang w:eastAsia="en-GB"/>
              </w:rPr>
              <w:t>pecify</w:t>
            </w:r>
            <w:r w:rsidRPr="006758DE">
              <w:rPr>
                <w:rFonts w:ascii="Arial" w:eastAsia="Times New Roman" w:hAnsi="Arial" w:cs="Arial"/>
                <w:b/>
                <w:color w:val="000000"/>
                <w:lang w:eastAsia="en-GB"/>
              </w:rPr>
              <w:t xml:space="preserve"> kinds of animal that are, or are not, to be regarded as wild? Regulations would be made by Welsh Ministers (see section 7 of the draft Bill).</w:t>
            </w:r>
          </w:p>
          <w:p w:rsidR="006758DE" w:rsidRPr="006758DE" w:rsidRDefault="006758DE" w:rsidP="006758DE">
            <w:pPr>
              <w:jc w:val="right"/>
              <w:rPr>
                <w:rFonts w:ascii="Arial" w:eastAsia="Calibri" w:hAnsi="Arial" w:cs="Arial"/>
                <w:b/>
                <w:lang w:val="en-US"/>
              </w:rPr>
            </w:pPr>
          </w:p>
          <w:p w:rsidR="006758DE" w:rsidRPr="006758DE" w:rsidRDefault="006758DE" w:rsidP="006758DE">
            <w:pPr>
              <w:jc w:val="right"/>
              <w:rPr>
                <w:rFonts w:ascii="Arial" w:hAnsi="Arial" w:cs="Arial"/>
                <w:b/>
              </w:rPr>
            </w:pPr>
            <w:r w:rsidRPr="006758DE">
              <w:rPr>
                <w:rFonts w:ascii="Arial" w:eastAsia="Calibri" w:hAnsi="Arial" w:cs="Arial"/>
                <w:b/>
                <w:lang w:val="en-US"/>
              </w:rPr>
              <w:t xml:space="preserve">YES…….. NO……. </w:t>
            </w:r>
            <w:r w:rsidRPr="006758DE">
              <w:rPr>
                <w:rFonts w:ascii="Arial" w:hAnsi="Arial" w:cs="Arial"/>
                <w:b/>
                <w:lang w:val="en-US"/>
              </w:rPr>
              <w:t xml:space="preserve">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libri" w:eastAsia="MS Mincho" w:hAnsi="Calibri" w:cs="Calibri"/>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hAnsi="Arial" w:cs="Arial"/>
                <w:b/>
              </w:rPr>
            </w:pPr>
            <w:r w:rsidRPr="006758DE">
              <w:rPr>
                <w:rFonts w:ascii="Arial" w:hAnsi="Arial" w:cs="Arial"/>
                <w:b/>
                <w:bCs/>
                <w:lang w:val="en-US"/>
              </w:rPr>
              <w:lastRenderedPageBreak/>
              <w:t>Question 9:</w:t>
            </w:r>
            <w:r w:rsidRPr="006758DE">
              <w:rPr>
                <w:rFonts w:ascii="Arial" w:hAnsi="Arial" w:cs="Arial"/>
                <w:b/>
              </w:rPr>
              <w:t xml:space="preserve">  Do you agree with the definition of “travelling circus”?</w:t>
            </w:r>
          </w:p>
          <w:p w:rsidR="006758DE" w:rsidRPr="006758DE" w:rsidRDefault="006758DE" w:rsidP="006758DE">
            <w:pPr>
              <w:widowControl w:val="0"/>
              <w:autoSpaceDE w:val="0"/>
              <w:autoSpaceDN w:val="0"/>
              <w:adjustRightInd w:val="0"/>
              <w:rPr>
                <w:rFonts w:ascii="Arial" w:hAnsi="Arial" w:cs="Arial"/>
                <w:b/>
              </w:rPr>
            </w:pPr>
          </w:p>
          <w:p w:rsidR="006758DE" w:rsidRPr="006758DE" w:rsidRDefault="006758DE" w:rsidP="006758DE">
            <w:pPr>
              <w:widowControl w:val="0"/>
              <w:autoSpaceDE w:val="0"/>
              <w:autoSpaceDN w:val="0"/>
              <w:adjustRightInd w:val="0"/>
              <w:jc w:val="right"/>
              <w:rPr>
                <w:rFonts w:ascii="Arial" w:hAnsi="Arial" w:cs="Arial"/>
                <w:b/>
                <w:bCs/>
                <w:lang w:val="en-US"/>
              </w:rPr>
            </w:pPr>
            <w:r w:rsidRPr="006758DE">
              <w:rPr>
                <w:rFonts w:ascii="Arial" w:hAnsi="Arial" w:cs="Arial"/>
                <w:b/>
                <w:bCs/>
                <w:lang w:val="en-US"/>
              </w:rPr>
              <w:t xml:space="preserve">YES…….. NO…….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mbria" w:eastAsia="MS Mincho" w:hAnsi="Cambria" w:cs="Times New Roman"/>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hAnsi="Arial" w:cs="Arial"/>
                <w:b/>
              </w:rPr>
            </w:pPr>
            <w:r w:rsidRPr="006758DE">
              <w:rPr>
                <w:rFonts w:ascii="Arial" w:hAnsi="Arial" w:cs="Arial"/>
                <w:b/>
                <w:bCs/>
                <w:lang w:val="en-US"/>
              </w:rPr>
              <w:t>Question 10:</w:t>
            </w:r>
            <w:r w:rsidRPr="006758DE">
              <w:rPr>
                <w:rFonts w:ascii="Arial" w:hAnsi="Arial" w:cs="Arial"/>
                <w:b/>
              </w:rPr>
              <w:t xml:space="preserve">  Do you agree with the inclusion of section 4(4) which would allow for r</w:t>
            </w:r>
            <w:r w:rsidR="00F6363B">
              <w:rPr>
                <w:rFonts w:ascii="Arial" w:hAnsi="Arial" w:cs="Arial"/>
                <w:b/>
              </w:rPr>
              <w:t>egulations to be made to specify</w:t>
            </w:r>
            <w:r w:rsidRPr="006758DE">
              <w:rPr>
                <w:rFonts w:ascii="Arial" w:hAnsi="Arial" w:cs="Arial"/>
                <w:b/>
              </w:rPr>
              <w:t xml:space="preserve"> types of undertaking, act, entertainment or similar which is to be regarded as a travelling circus? Regulations are to be made by Welsh Ministers (see section 7 of the draft Bill).</w:t>
            </w:r>
          </w:p>
          <w:p w:rsidR="006758DE" w:rsidRPr="006758DE" w:rsidRDefault="006758DE" w:rsidP="006758DE">
            <w:pPr>
              <w:widowControl w:val="0"/>
              <w:autoSpaceDE w:val="0"/>
              <w:autoSpaceDN w:val="0"/>
              <w:adjustRightInd w:val="0"/>
              <w:jc w:val="right"/>
              <w:rPr>
                <w:rFonts w:ascii="Arial" w:hAnsi="Arial" w:cs="Arial"/>
                <w:b/>
                <w:bCs/>
                <w:lang w:val="en-US"/>
              </w:rPr>
            </w:pPr>
            <w:r w:rsidRPr="006758DE">
              <w:rPr>
                <w:rFonts w:ascii="Arial" w:hAnsi="Arial" w:cs="Arial"/>
                <w:b/>
                <w:bCs/>
                <w:lang w:val="en-US"/>
              </w:rPr>
              <w:t xml:space="preserve">YES…….. NO…….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mbria" w:eastAsia="MS Mincho" w:hAnsi="Cambria" w:cs="Times New Roman"/>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hAnsi="Arial" w:cs="Arial"/>
                <w:b/>
              </w:rPr>
            </w:pPr>
            <w:r w:rsidRPr="006758DE">
              <w:rPr>
                <w:rFonts w:ascii="Arial" w:hAnsi="Arial" w:cs="Arial"/>
                <w:b/>
                <w:bCs/>
                <w:lang w:val="en-US"/>
              </w:rPr>
              <w:t>Question 11:</w:t>
            </w:r>
            <w:r w:rsidRPr="006758DE">
              <w:rPr>
                <w:rFonts w:ascii="Arial" w:hAnsi="Arial" w:cs="Arial"/>
                <w:b/>
              </w:rPr>
              <w:t xml:space="preserve">  Do you agree with the enforcement provisions detailed in the Schedule?</w:t>
            </w:r>
          </w:p>
          <w:p w:rsidR="006758DE" w:rsidRPr="006758DE" w:rsidRDefault="006758DE" w:rsidP="006758DE">
            <w:pPr>
              <w:widowControl w:val="0"/>
              <w:autoSpaceDE w:val="0"/>
              <w:autoSpaceDN w:val="0"/>
              <w:adjustRightInd w:val="0"/>
              <w:jc w:val="right"/>
              <w:rPr>
                <w:rFonts w:ascii="Arial" w:hAnsi="Arial" w:cs="Arial"/>
                <w:b/>
                <w:bCs/>
                <w:lang w:val="en-US"/>
              </w:rPr>
            </w:pPr>
            <w:r w:rsidRPr="006758DE">
              <w:rPr>
                <w:rFonts w:ascii="Arial" w:hAnsi="Arial" w:cs="Arial"/>
                <w:b/>
                <w:bCs/>
                <w:lang w:val="en-US"/>
              </w:rPr>
              <w:t xml:space="preserve">YES…….. NO…….  </w:t>
            </w: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mbria" w:eastAsia="MS Mincho" w:hAnsi="Cambria" w:cs="Times New Roman"/>
          <w:sz w:val="24"/>
          <w:szCs w:val="24"/>
        </w:rPr>
      </w:pPr>
    </w:p>
    <w:p w:rsidR="006758DE" w:rsidRPr="006758DE" w:rsidRDefault="006758DE" w:rsidP="006758DE">
      <w:pPr>
        <w:spacing w:after="0" w:line="240" w:lineRule="auto"/>
        <w:rPr>
          <w:rFonts w:ascii="Cambria" w:eastAsia="MS Mincho" w:hAnsi="Cambria" w:cs="Times New Roman"/>
          <w:sz w:val="24"/>
          <w:szCs w:val="24"/>
        </w:rPr>
      </w:pPr>
      <w:r w:rsidRPr="006758DE">
        <w:rPr>
          <w:rFonts w:ascii="Cambria" w:eastAsia="MS Mincho" w:hAnsi="Cambria" w:cs="Times New Roman"/>
          <w:sz w:val="24"/>
          <w:szCs w:val="24"/>
        </w:rPr>
        <w:br w:type="page"/>
      </w: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rPr>
            </w:pPr>
            <w:r w:rsidRPr="006758DE">
              <w:rPr>
                <w:rFonts w:ascii="Arial" w:hAnsi="Arial" w:cs="Arial"/>
                <w:b/>
                <w:bCs/>
                <w:lang w:val="en-US"/>
              </w:rPr>
              <w:lastRenderedPageBreak/>
              <w:t>Question 12:</w:t>
            </w:r>
            <w:r w:rsidRPr="006758DE">
              <w:rPr>
                <w:rFonts w:ascii="Arial" w:hAnsi="Arial" w:cs="Arial"/>
                <w:b/>
              </w:rPr>
              <w:t xml:space="preserve">  We would like to know your views on the effects the Wild Animals in Travelling Circuses (Wales) Bill would have on the Welsh language, specifically on opportunities for people to use Welsh and on treating the Welsh language no less favourably than English. What effects do you think there would be?  How could positive effects be increased, or negative effects be mitigated?</w:t>
            </w:r>
          </w:p>
          <w:p w:rsidR="006758DE" w:rsidRPr="006758DE" w:rsidRDefault="006758DE" w:rsidP="006758DE">
            <w:pPr>
              <w:rPr>
                <w:rFonts w:ascii="Arial" w:hAnsi="Arial" w:cs="Arial"/>
                <w:b/>
                <w:bCs/>
                <w:lang w:val="en-US"/>
              </w:rPr>
            </w:pP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mbria" w:eastAsia="MS Mincho" w:hAnsi="Cambria" w:cs="Times New Roman"/>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widowControl w:val="0"/>
              <w:autoSpaceDE w:val="0"/>
              <w:autoSpaceDN w:val="0"/>
              <w:adjustRightInd w:val="0"/>
              <w:rPr>
                <w:rFonts w:ascii="Arial" w:hAnsi="Arial" w:cs="Arial"/>
                <w:b/>
              </w:rPr>
            </w:pPr>
            <w:r w:rsidRPr="006758DE">
              <w:rPr>
                <w:rFonts w:ascii="Arial" w:hAnsi="Arial" w:cs="Arial"/>
                <w:b/>
                <w:bCs/>
                <w:lang w:val="en-US"/>
              </w:rPr>
              <w:t>Question 13:</w:t>
            </w:r>
            <w:r w:rsidRPr="006758DE">
              <w:rPr>
                <w:rFonts w:ascii="Arial" w:hAnsi="Arial" w:cs="Arial"/>
                <w:b/>
              </w:rPr>
              <w:t xml:space="preserve">  Please also explain how you believe the proposed Wild Animals in Travelling Circuses (Wales) Bill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rsidR="006758DE" w:rsidRPr="006758DE" w:rsidRDefault="006758DE" w:rsidP="006758DE">
            <w:pPr>
              <w:widowControl w:val="0"/>
              <w:autoSpaceDE w:val="0"/>
              <w:autoSpaceDN w:val="0"/>
              <w:adjustRightInd w:val="0"/>
              <w:rPr>
                <w:rFonts w:ascii="Arial" w:hAnsi="Arial" w:cs="Arial"/>
                <w:b/>
                <w:bCs/>
                <w:lang w:val="en-US"/>
              </w:rPr>
            </w:pP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6758DE" w:rsidRPr="006758DE" w:rsidRDefault="006758DE" w:rsidP="006758DE">
      <w:pPr>
        <w:spacing w:after="0" w:line="240" w:lineRule="auto"/>
        <w:rPr>
          <w:rFonts w:ascii="Cambria" w:eastAsia="MS Mincho" w:hAnsi="Cambria" w:cs="Times New Roman"/>
          <w:sz w:val="24"/>
          <w:szCs w:val="24"/>
        </w:rPr>
      </w:pPr>
    </w:p>
    <w:tbl>
      <w:tblPr>
        <w:tblStyle w:val="TableGrid"/>
        <w:tblW w:w="9924" w:type="dxa"/>
        <w:tblInd w:w="-318" w:type="dxa"/>
        <w:tblLook w:val="04A0" w:firstRow="1" w:lastRow="0" w:firstColumn="1" w:lastColumn="0" w:noHBand="0" w:noVBand="1"/>
      </w:tblPr>
      <w:tblGrid>
        <w:gridCol w:w="9924"/>
      </w:tblGrid>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rPr>
            </w:pPr>
            <w:r w:rsidRPr="006758DE">
              <w:rPr>
                <w:rFonts w:ascii="Arial" w:hAnsi="Arial" w:cs="Arial"/>
                <w:b/>
                <w:bCs/>
                <w:lang w:val="en-US"/>
              </w:rPr>
              <w:t>Question 14:</w:t>
            </w:r>
            <w:r w:rsidRPr="006758DE">
              <w:rPr>
                <w:rFonts w:ascii="Arial" w:hAnsi="Arial" w:cs="Arial"/>
                <w:b/>
              </w:rPr>
              <w:t xml:space="preserve">  Any other general comments or observations?</w:t>
            </w:r>
          </w:p>
          <w:p w:rsidR="006758DE" w:rsidRPr="006758DE" w:rsidRDefault="006758DE" w:rsidP="006758DE">
            <w:pPr>
              <w:rPr>
                <w:rFonts w:ascii="Arial" w:hAnsi="Arial" w:cs="Arial"/>
                <w:b/>
              </w:rPr>
            </w:pPr>
          </w:p>
          <w:p w:rsidR="006758DE" w:rsidRPr="006758DE" w:rsidRDefault="006758DE" w:rsidP="006758DE">
            <w:pPr>
              <w:rPr>
                <w:rFonts w:ascii="Arial" w:hAnsi="Arial" w:cs="Arial"/>
                <w:b/>
              </w:rPr>
            </w:pPr>
            <w:r w:rsidRPr="006758DE">
              <w:rPr>
                <w:rFonts w:ascii="Arial" w:eastAsia="Times New Roman" w:hAnsi="Arial" w:cs="Arial"/>
                <w:b/>
                <w:color w:val="000000"/>
                <w:lang w:eastAsia="en-GB"/>
              </w:rPr>
              <w:t>We have asked a number of specific questions. If you have any related issues which we have not specifically addressed, please use this space to report them.</w:t>
            </w:r>
          </w:p>
          <w:p w:rsidR="006758DE" w:rsidRPr="006758DE" w:rsidRDefault="006758DE" w:rsidP="006758DE">
            <w:pPr>
              <w:widowControl w:val="0"/>
              <w:autoSpaceDE w:val="0"/>
              <w:autoSpaceDN w:val="0"/>
              <w:adjustRightInd w:val="0"/>
              <w:jc w:val="right"/>
              <w:rPr>
                <w:rFonts w:ascii="Arial" w:hAnsi="Arial" w:cs="Arial"/>
                <w:b/>
                <w:bCs/>
                <w:lang w:val="en-US"/>
              </w:rPr>
            </w:pPr>
          </w:p>
        </w:tc>
      </w:tr>
      <w:tr w:rsidR="006758DE" w:rsidRPr="006758DE" w:rsidTr="00262A9F">
        <w:tc>
          <w:tcPr>
            <w:tcW w:w="9924" w:type="dxa"/>
            <w:tcBorders>
              <w:top w:val="single" w:sz="4" w:space="0" w:color="auto"/>
              <w:left w:val="single" w:sz="4" w:space="0" w:color="auto"/>
              <w:bottom w:val="single" w:sz="4" w:space="0" w:color="auto"/>
              <w:right w:val="single" w:sz="4" w:space="0" w:color="auto"/>
            </w:tcBorders>
          </w:tcPr>
          <w:p w:rsidR="006758DE" w:rsidRPr="006758DE" w:rsidRDefault="006758DE" w:rsidP="006758DE">
            <w:pPr>
              <w:rPr>
                <w:rFonts w:ascii="Arial" w:hAnsi="Arial" w:cs="Arial"/>
                <w:b/>
                <w:bCs/>
                <w:lang w:val="en-US"/>
              </w:rPr>
            </w:pPr>
            <w:r w:rsidRPr="006758DE">
              <w:rPr>
                <w:rFonts w:ascii="Arial" w:hAnsi="Arial" w:cs="Arial"/>
                <w:b/>
                <w:bCs/>
                <w:lang w:val="en-US"/>
              </w:rPr>
              <w:t>Comments:</w:t>
            </w: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p w:rsidR="006758DE" w:rsidRPr="006758DE" w:rsidRDefault="006758DE" w:rsidP="006758DE">
            <w:pPr>
              <w:widowControl w:val="0"/>
              <w:autoSpaceDE w:val="0"/>
              <w:autoSpaceDN w:val="0"/>
              <w:adjustRightInd w:val="0"/>
              <w:rPr>
                <w:rFonts w:ascii="Arial" w:hAnsi="Arial" w:cs="Arial"/>
                <w:b/>
                <w:bCs/>
                <w:lang w:val="en-US"/>
              </w:rPr>
            </w:pPr>
          </w:p>
        </w:tc>
      </w:tr>
    </w:tbl>
    <w:p w:rsidR="002120E8" w:rsidRDefault="00A51BF5"/>
    <w:sectPr w:rsidR="002120E8"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DE"/>
    <w:rsid w:val="000B6AAB"/>
    <w:rsid w:val="004F3D62"/>
    <w:rsid w:val="006758DE"/>
    <w:rsid w:val="0092534F"/>
    <w:rsid w:val="00A51BF5"/>
    <w:rsid w:val="00F6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8D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8D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ta.gov.wales/consul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dAnimalsInTravellingCircusesBill@gov.w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A23524291</value>
    </field>
    <field name="Objective-Title">
      <value order="0">E-response form - ENGLISH final</value>
    </field>
    <field name="Objective-Description">
      <value order="0"/>
    </field>
    <field name="Objective-CreationStamp">
      <value order="0">2018-09-05T13:11:21Z</value>
    </field>
    <field name="Objective-IsApproved">
      <value order="0">false</value>
    </field>
    <field name="Objective-IsPublished">
      <value order="0">true</value>
    </field>
    <field name="Objective-DatePublished">
      <value order="0">2018-09-28T08:22:28Z</value>
    </field>
    <field name="Objective-ModificationStamp">
      <value order="0">2018-09-28T08:22:28Z</value>
    </field>
    <field name="Objective-Owner">
      <value order="0">Boyes, Candice (ESNR - OCVO)</value>
    </field>
    <field name="Objective-Path">
      <value order="0">Objective Global Folder:Business File Plan:Economy, Skills &amp; Natural Resources (ESNR):Economy, Skills &amp; Natural Resources (ESNR) - ERA - Office of the Chief Veterinary Officer (OCVO):1 - Save:Office of the Chief Veterinary Officer (OCVO):Animal Welfare and Animal By Products:Policy Issues:Circuses/MAEs/Pet Shops/Pet Sales:Circuses - Bill - Policy Issues - 2018-2023:Wales Bill - Consultation 2018</value>
    </field>
    <field name="Objective-Parent">
      <value order="0">Wales Bill - Consultation 2018</value>
    </field>
    <field name="Objective-State">
      <value order="0">Published</value>
    </field>
    <field name="Objective-VersionId">
      <value order="0">vA47190735</value>
    </field>
    <field name="Objective-Version">
      <value order="0">12.0</value>
    </field>
    <field name="Objective-VersionNumber">
      <value order="0">13</value>
    </field>
    <field name="Objective-VersionComment">
      <value order="0"/>
    </field>
    <field name="Objective-FileNumber">
      <value order="0">qA1358483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D218FEF3.dotm</Template>
  <TotalTime>0</TotalTime>
  <Pages>5</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Boyes, Candice (ESNR - OCVO)</dc:creator>
  <cp:lastModifiedBy>MorganO1</cp:lastModifiedBy>
  <cp:revision>2</cp:revision>
  <dcterms:created xsi:type="dcterms:W3CDTF">2018-09-28T09:02:00Z</dcterms:created>
  <dcterms:modified xsi:type="dcterms:W3CDTF">2018-09-28T09:02:00Z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A23524291</vt:lpwstr>
  </property>
  <property fmtid="{D5CDD505-2E9C-101B-9397-08002B2CF9AE}" pid="4" name="Objective-Title">
    <vt:lpwstr>E-response form - ENGLISH final</vt:lpwstr>
  </property>
  <property fmtid="{D5CDD505-2E9C-101B-9397-08002B2CF9AE}" pid="5" name="Objective-Description">
    <vt:lpwstr/>
  </property>
  <property fmtid="{D5CDD505-2E9C-101B-9397-08002B2CF9AE}" pid="6" name="Objective-CreationStamp">
    <vt:filetime>2018-09-05T13:11:25Z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2018-09-28T08:22:28Z</vt:filetime>
  </property>
  <property fmtid="{D5CDD505-2E9C-101B-9397-08002B2CF9AE}" pid="10" name="Objective-ModificationStamp">
    <vt:filetime>2018-09-28T08:22:28Z</vt:filetime>
  </property>
  <property fmtid="{D5CDD505-2E9C-101B-9397-08002B2CF9AE}" pid="11" name="Objective-Owner">
    <vt:lpwstr>Boyes, Candice (ESNR -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(OCVO):Animal Welfare an</vt:lpwstr>
  </property>
  <property fmtid="{D5CDD505-2E9C-101B-9397-08002B2CF9AE}" pid="13" name="Objective-Parent">
    <vt:lpwstr>Wales Bill - Consultation 2018</vt:lpwstr>
  </property>
  <property fmtid="{D5CDD505-2E9C-101B-9397-08002B2CF9AE}" pid="14" name="Objective-State">
    <vt:lpwstr>Published</vt:lpwstr>
  </property>
  <property fmtid="{D5CDD505-2E9C-101B-9397-08002B2CF9AE}" pid="15" name="Objective-VersionId">
    <vt:lpwstr>vA47190735</vt:lpwstr>
  </property>
  <property fmtid="{D5CDD505-2E9C-101B-9397-08002B2CF9AE}" pid="16" name="Objective-Version">
    <vt:lpwstr>12.0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