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5F" w:rsidRPr="008F2E5F" w:rsidRDefault="008F2E5F" w:rsidP="0007279B">
      <w:pPr>
        <w:keepNext/>
        <w:spacing w:after="240" w:line="240" w:lineRule="auto"/>
        <w:outlineLvl w:val="0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  <w:r w:rsidRPr="008F2E5F">
        <w:rPr>
          <w:rFonts w:ascii="Arial" w:eastAsia="MS Mincho" w:hAnsi="Arial" w:cs="Arial"/>
          <w:b/>
          <w:sz w:val="32"/>
          <w:szCs w:val="32"/>
        </w:rPr>
        <w:t>Proposed changes to the target</w:t>
      </w:r>
      <w:r w:rsidR="00E0464B">
        <w:rPr>
          <w:rFonts w:ascii="Arial" w:eastAsia="MS Mincho" w:hAnsi="Arial" w:cs="Arial"/>
          <w:b/>
          <w:sz w:val="32"/>
          <w:szCs w:val="32"/>
        </w:rPr>
        <w:t>-</w:t>
      </w:r>
      <w:r w:rsidRPr="008F2E5F">
        <w:rPr>
          <w:rFonts w:ascii="Arial" w:eastAsia="MS Mincho" w:hAnsi="Arial" w:cs="Arial"/>
          <w:b/>
          <w:sz w:val="32"/>
          <w:szCs w:val="32"/>
        </w:rPr>
        <w:t>setting requirements on schools in Wales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8F2E5F" w:rsidRPr="008F2E5F" w:rsidTr="00E20B39">
        <w:trPr>
          <w:trHeight w:val="3042"/>
        </w:trPr>
        <w:tc>
          <w:tcPr>
            <w:tcW w:w="2448" w:type="dxa"/>
            <w:shd w:val="clear" w:color="auto" w:fill="auto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8F2E5F">
              <w:rPr>
                <w:rFonts w:ascii="Arial" w:eastAsia="MS Mincho" w:hAnsi="Arial" w:cs="Arial"/>
                <w:b/>
                <w:sz w:val="28"/>
                <w:szCs w:val="28"/>
              </w:rPr>
              <w:t>Consultation response form</w:t>
            </w:r>
            <w:r w:rsidRPr="008F2E5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F2E5F">
              <w:rPr>
                <w:rFonts w:ascii="Arial" w:eastAsia="MS Mincho" w:hAnsi="Arial" w:cs="Arial"/>
                <w:sz w:val="24"/>
                <w:szCs w:val="24"/>
              </w:rPr>
              <w:t>Your name:</w:t>
            </w:r>
            <w:r w:rsidRPr="008F2E5F">
              <w:rPr>
                <w:rFonts w:ascii="Arial" w:eastAsia="MS Mincho" w:hAnsi="Arial" w:cs="Arial"/>
                <w:sz w:val="24"/>
                <w:szCs w:val="24"/>
              </w:rPr>
              <w:tab/>
            </w: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F2E5F">
              <w:rPr>
                <w:rFonts w:ascii="Arial" w:eastAsia="MS Mincho" w:hAnsi="Arial" w:cs="Arial"/>
                <w:sz w:val="24"/>
                <w:szCs w:val="24"/>
              </w:rPr>
              <w:t>Organisation (if applicable):</w:t>
            </w: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F2E5F">
              <w:rPr>
                <w:rFonts w:ascii="Arial" w:eastAsia="MS Mincho" w:hAnsi="Arial" w:cs="Arial"/>
                <w:sz w:val="24"/>
                <w:szCs w:val="24"/>
              </w:rPr>
              <w:t>e-mail/telephone number:</w:t>
            </w: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F2E5F">
              <w:rPr>
                <w:rFonts w:ascii="Arial" w:eastAsia="MS Mincho" w:hAnsi="Arial" w:cs="Arial"/>
                <w:sz w:val="24"/>
                <w:szCs w:val="24"/>
              </w:rPr>
              <w:t>Your address:</w:t>
            </w: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8F2E5F">
        <w:rPr>
          <w:rFonts w:ascii="Arial" w:eastAsia="MS Mincho" w:hAnsi="Arial" w:cs="Arial"/>
          <w:sz w:val="24"/>
          <w:szCs w:val="24"/>
        </w:rPr>
        <w:t xml:space="preserve">Responses should be returned by </w:t>
      </w:r>
      <w:r w:rsidR="0007290E">
        <w:rPr>
          <w:rFonts w:ascii="Arial" w:eastAsia="MS Mincho" w:hAnsi="Arial" w:cs="Arial"/>
          <w:b/>
          <w:color w:val="000000" w:themeColor="text1"/>
          <w:sz w:val="24"/>
          <w:szCs w:val="24"/>
        </w:rPr>
        <w:t>8</w:t>
      </w:r>
      <w:r w:rsidRPr="002A4A06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r w:rsidR="002A4A06" w:rsidRPr="002A4A06">
        <w:rPr>
          <w:rFonts w:ascii="Arial" w:eastAsia="MS Mincho" w:hAnsi="Arial" w:cs="Arial"/>
          <w:b/>
          <w:color w:val="000000" w:themeColor="text1"/>
          <w:sz w:val="24"/>
          <w:szCs w:val="24"/>
        </w:rPr>
        <w:t>March</w:t>
      </w:r>
      <w:r w:rsidR="003450F6" w:rsidRPr="002A4A06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r w:rsidRPr="002A4A06">
        <w:rPr>
          <w:rFonts w:ascii="Arial" w:eastAsia="MS Mincho" w:hAnsi="Arial" w:cs="Arial"/>
          <w:b/>
          <w:color w:val="000000" w:themeColor="text1"/>
          <w:sz w:val="24"/>
          <w:szCs w:val="24"/>
        </w:rPr>
        <w:t>201</w:t>
      </w:r>
      <w:r w:rsidR="003450F6" w:rsidRPr="002A4A06">
        <w:rPr>
          <w:rFonts w:ascii="Arial" w:eastAsia="MS Mincho" w:hAnsi="Arial" w:cs="Arial"/>
          <w:b/>
          <w:color w:val="000000" w:themeColor="text1"/>
          <w:sz w:val="24"/>
          <w:szCs w:val="24"/>
        </w:rPr>
        <w:t>9</w:t>
      </w:r>
      <w:r w:rsidRPr="003450F6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Pr="008F2E5F">
        <w:rPr>
          <w:rFonts w:ascii="Arial" w:eastAsia="MS Mincho" w:hAnsi="Arial" w:cs="Arial"/>
          <w:sz w:val="24"/>
          <w:szCs w:val="24"/>
        </w:rPr>
        <w:t>to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 xml:space="preserve">School Information </w:t>
      </w:r>
      <w:r w:rsidR="009A0D0C">
        <w:rPr>
          <w:rFonts w:ascii="Arial" w:eastAsia="MS Mincho" w:hAnsi="Arial" w:cs="Arial"/>
          <w:color w:val="000000"/>
          <w:sz w:val="24"/>
          <w:szCs w:val="24"/>
        </w:rPr>
        <w:t>and</w:t>
      </w:r>
      <w:r w:rsidR="009A0D0C" w:rsidRPr="008F2E5F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8F2E5F">
        <w:rPr>
          <w:rFonts w:ascii="Arial" w:eastAsia="MS Mincho" w:hAnsi="Arial" w:cs="Arial"/>
          <w:color w:val="000000"/>
          <w:sz w:val="24"/>
          <w:szCs w:val="24"/>
        </w:rPr>
        <w:t>Improvement Branch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>School Effectiveness Division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>The Education Directorate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>Welsh Government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>Cathays Park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 xml:space="preserve">Cardiff 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>CF10 3NQ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gramStart"/>
      <w:r w:rsidRPr="008F2E5F">
        <w:rPr>
          <w:rFonts w:ascii="Arial" w:eastAsia="MS Mincho" w:hAnsi="Arial" w:cs="Arial"/>
          <w:sz w:val="24"/>
          <w:szCs w:val="24"/>
        </w:rPr>
        <w:t>or</w:t>
      </w:r>
      <w:proofErr w:type="gramEnd"/>
      <w:r w:rsidRPr="008F2E5F">
        <w:rPr>
          <w:rFonts w:ascii="Arial" w:eastAsia="MS Mincho" w:hAnsi="Arial" w:cs="Arial"/>
          <w:sz w:val="24"/>
          <w:szCs w:val="24"/>
        </w:rPr>
        <w:t xml:space="preserve"> completed electronically and sent to: 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  <w:proofErr w:type="gramStart"/>
      <w:r w:rsidRPr="008F2E5F">
        <w:rPr>
          <w:rFonts w:ascii="Arial" w:eastAsia="MS Mincho" w:hAnsi="Arial" w:cs="Arial"/>
          <w:sz w:val="24"/>
          <w:szCs w:val="24"/>
          <w:lang w:val="fr-FR"/>
        </w:rPr>
        <w:t>e-mail</w:t>
      </w:r>
      <w:proofErr w:type="gramEnd"/>
      <w:r w:rsidRPr="008F2E5F">
        <w:rPr>
          <w:rFonts w:ascii="Arial" w:eastAsia="MS Mincho" w:hAnsi="Arial" w:cs="Arial"/>
          <w:sz w:val="24"/>
          <w:szCs w:val="24"/>
          <w:lang w:val="fr-FR"/>
        </w:rPr>
        <w:t xml:space="preserve">: </w:t>
      </w:r>
      <w:hyperlink r:id="rId10" w:history="1">
        <w:r w:rsidRPr="008F2E5F">
          <w:rPr>
            <w:rFonts w:ascii="Arial" w:eastAsia="MS Mincho" w:hAnsi="Arial" w:cs="Arial"/>
            <w:color w:val="0000FF"/>
            <w:sz w:val="24"/>
            <w:szCs w:val="24"/>
            <w:u w:val="single"/>
          </w:rPr>
          <w:t>ims@gov.wales</w:t>
        </w:r>
      </w:hyperlink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  <w:lang w:val="fr-FR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  <w:lang w:val="fr-FR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  <w:lang w:val="fr-FR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color w:val="FF0000"/>
          <w:sz w:val="24"/>
          <w:szCs w:val="24"/>
          <w:lang w:val="fr-FR"/>
        </w:rPr>
      </w:pPr>
      <w:r w:rsidRPr="008F2E5F">
        <w:rPr>
          <w:rFonts w:ascii="Arial" w:eastAsia="MS Mincho" w:hAnsi="Arial" w:cs="Arial"/>
          <w:b/>
          <w:sz w:val="24"/>
          <w:szCs w:val="24"/>
          <w:lang w:val="fr-FR"/>
        </w:rPr>
        <w:br w:type="page"/>
      </w:r>
    </w:p>
    <w:p w:rsidR="00E01A90" w:rsidRDefault="00BA7B1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BA7B1D">
        <w:rPr>
          <w:rFonts w:ascii="Arial" w:eastAsia="MS Mincho" w:hAnsi="Arial" w:cs="Arial"/>
          <w:b/>
          <w:color w:val="000000" w:themeColor="text1"/>
          <w:sz w:val="24"/>
          <w:szCs w:val="24"/>
          <w:lang w:val="fr-FR"/>
        </w:rPr>
        <w:lastRenderedPageBreak/>
        <w:t xml:space="preserve">Question 1 </w:t>
      </w:r>
      <w:r w:rsidRPr="00BA7B1D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– 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Do you agree with our proposal to remove the statutory requirement for </w:t>
      </w:r>
    </w:p>
    <w:p w:rsidR="00BE0E4D" w:rsidRPr="00BE0E4D" w:rsidRDefault="00BE0E4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gramStart"/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>school</w:t>
      </w:r>
      <w:proofErr w:type="gramEnd"/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 governing bodies to set performance measure-specific targets for </w:t>
      </w:r>
      <w:r w:rsidR="00E0464B">
        <w:rPr>
          <w:rFonts w:ascii="Arial" w:eastAsia="MS Mincho" w:hAnsi="Arial" w:cs="Arial"/>
          <w:color w:val="000000" w:themeColor="text1"/>
          <w:sz w:val="24"/>
          <w:szCs w:val="24"/>
        </w:rPr>
        <w:t>Y</w:t>
      </w:r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ear 11 pupils at Key Stage 4? </w:t>
      </w:r>
    </w:p>
    <w:p w:rsidR="00BE0E4D" w:rsidRPr="00BE0E4D" w:rsidRDefault="00BE0E4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BA7B1D" w:rsidRPr="00BA7B1D" w:rsidRDefault="00BE0E4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This would remove the requirement to set specific targets for the percentage of year 11 pupils to achieve </w:t>
      </w:r>
      <w:r w:rsidRPr="00BE0E4D">
        <w:rPr>
          <w:rFonts w:ascii="Arial" w:eastAsia="MS Mincho" w:hAnsi="Arial" w:cs="Arial"/>
          <w:color w:val="000000" w:themeColor="text1"/>
          <w:sz w:val="24"/>
          <w:szCs w:val="24"/>
          <w:lang w:val="en"/>
        </w:rPr>
        <w:t>the Level 2 inclusive and Level 1 thresholds at Key Stage 4.</w:t>
      </w:r>
    </w:p>
    <w:p w:rsidR="008F2E5F" w:rsidRPr="00916316" w:rsidRDefault="008F2E5F" w:rsidP="00BA53D5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8F2E5F" w:rsidRPr="00916316" w:rsidTr="00E20B39">
        <w:trPr>
          <w:trHeight w:val="312"/>
        </w:trPr>
        <w:tc>
          <w:tcPr>
            <w:tcW w:w="2802" w:type="dxa"/>
          </w:tcPr>
          <w:p w:rsidR="008F2E5F" w:rsidRPr="00916316" w:rsidRDefault="008F2E5F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529" w:type="dxa"/>
          </w:tcPr>
          <w:p w:rsidR="008F2E5F" w:rsidRPr="00916316" w:rsidRDefault="00D94DAD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F2E5F" w:rsidRPr="00916316" w:rsidRDefault="008F2E5F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459" w:type="dxa"/>
          </w:tcPr>
          <w:p w:rsidR="008F2E5F" w:rsidRPr="00916316" w:rsidRDefault="00D94DAD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8F2E5F" w:rsidRPr="00916316" w:rsidRDefault="008F2E5F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8F2E5F" w:rsidRPr="00916316" w:rsidRDefault="00D94DAD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916316">
        <w:rPr>
          <w:rFonts w:ascii="Arial" w:eastAsia="MS Mincho" w:hAnsi="Arial" w:cs="Arial"/>
          <w:b/>
          <w:color w:val="000000" w:themeColor="text1"/>
          <w:sz w:val="24"/>
          <w:szCs w:val="24"/>
        </w:rPr>
        <w:t>Supporting comments</w:t>
      </w:r>
    </w:p>
    <w:p w:rsidR="008F2E5F" w:rsidRPr="00916316" w:rsidRDefault="008F2E5F" w:rsidP="008F2E5F">
      <w:pPr>
        <w:spacing w:after="0" w:line="240" w:lineRule="auto"/>
        <w:contextualSpacing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916316">
        <w:tc>
          <w:tcPr>
            <w:tcW w:w="10031" w:type="dxa"/>
          </w:tcPr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</w:p>
    <w:p w:rsidR="00BE0E4D" w:rsidRPr="00BE0E4D" w:rsidRDefault="00BA7B1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BA7B1D">
        <w:rPr>
          <w:rFonts w:ascii="Arial" w:eastAsia="MS Mincho" w:hAnsi="Arial" w:cs="Arial"/>
          <w:b/>
          <w:color w:val="000000" w:themeColor="text1"/>
          <w:sz w:val="24"/>
          <w:szCs w:val="24"/>
          <w:lang w:val="fr-FR"/>
        </w:rPr>
        <w:t xml:space="preserve">Question 2 </w:t>
      </w:r>
      <w:r w:rsidRPr="00BA7B1D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– 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>Do you agree that statutory school target</w:t>
      </w:r>
      <w:r w:rsidR="007D2EB1">
        <w:rPr>
          <w:rFonts w:ascii="Arial" w:eastAsia="MS Mincho" w:hAnsi="Arial" w:cs="Arial"/>
          <w:color w:val="000000" w:themeColor="text1"/>
          <w:sz w:val="24"/>
          <w:szCs w:val="24"/>
        </w:rPr>
        <w:t>-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setting requirements for </w:t>
      </w:r>
      <w:r w:rsidR="007D2EB1">
        <w:rPr>
          <w:rFonts w:ascii="Arial" w:eastAsia="MS Mincho" w:hAnsi="Arial" w:cs="Arial"/>
          <w:color w:val="000000" w:themeColor="text1"/>
          <w:sz w:val="24"/>
          <w:szCs w:val="24"/>
        </w:rPr>
        <w:t>Y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ear 11 pupils at Key Stage 4 should be non-specific, 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  <w:lang w:val="en"/>
        </w:rPr>
        <w:t xml:space="preserve">providing greater autonomy 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>for schools to set genuine</w:t>
      </w:r>
      <w:r w:rsidR="00334824">
        <w:rPr>
          <w:rFonts w:ascii="Arial" w:eastAsia="MS Mincho" w:hAnsi="Arial" w:cs="Arial"/>
          <w:color w:val="000000" w:themeColor="text1"/>
          <w:sz w:val="24"/>
          <w:szCs w:val="24"/>
        </w:rPr>
        <w:t>ly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 challenging targets focused on the real priorities for improvement in the</w:t>
      </w:r>
      <w:r w:rsidR="00334824">
        <w:rPr>
          <w:rFonts w:ascii="Arial" w:eastAsia="MS Mincho" w:hAnsi="Arial" w:cs="Arial"/>
          <w:color w:val="000000" w:themeColor="text1"/>
          <w:sz w:val="24"/>
          <w:szCs w:val="24"/>
        </w:rPr>
        <w:t>ir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 own context based on self</w:t>
      </w:r>
      <w:r w:rsidR="00334824">
        <w:rPr>
          <w:rFonts w:ascii="Arial" w:eastAsia="MS Mincho" w:hAnsi="Arial" w:cs="Arial"/>
          <w:color w:val="000000" w:themeColor="text1"/>
          <w:sz w:val="24"/>
          <w:szCs w:val="24"/>
        </w:rPr>
        <w:t>-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>evaluation?</w:t>
      </w: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8F2E5F" w:rsidRPr="00916316" w:rsidTr="00E20B39">
        <w:trPr>
          <w:trHeight w:val="312"/>
        </w:trPr>
        <w:tc>
          <w:tcPr>
            <w:tcW w:w="2802" w:type="dxa"/>
          </w:tcPr>
          <w:p w:rsidR="008F2E5F" w:rsidRPr="00916316" w:rsidRDefault="008F2E5F" w:rsidP="008F2E5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529" w:type="dxa"/>
          </w:tcPr>
          <w:p w:rsidR="008F2E5F" w:rsidRPr="00916316" w:rsidRDefault="00D94DAD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b/>
                  <w:color w:val="000000" w:themeColor="text1"/>
                  <w:sz w:val="24"/>
                  <w:szCs w:val="24"/>
                </w:rPr>
                <w:id w:val="-1589763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Arial" w:eastAsia="MS Mincho" w:hAnsi="Arial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F2E5F" w:rsidRPr="00916316" w:rsidRDefault="008F2E5F" w:rsidP="008F2E5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459" w:type="dxa"/>
          </w:tcPr>
          <w:p w:rsidR="008F2E5F" w:rsidRPr="00916316" w:rsidRDefault="00D94DAD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b/>
                  <w:color w:val="000000" w:themeColor="text1"/>
                  <w:sz w:val="24"/>
                  <w:szCs w:val="24"/>
                </w:rPr>
                <w:id w:val="2135209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Arial" w:eastAsia="MS Mincho" w:hAnsi="Arial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8F2E5F" w:rsidRPr="00916316" w:rsidRDefault="008F2E5F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8F2E5F" w:rsidRPr="00916316" w:rsidRDefault="00D94DAD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b/>
                  <w:color w:val="000000" w:themeColor="text1"/>
                  <w:sz w:val="24"/>
                  <w:szCs w:val="24"/>
                </w:rPr>
                <w:id w:val="-17848759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Arial" w:eastAsia="MS Mincho" w:hAnsi="Arial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916316">
        <w:rPr>
          <w:rFonts w:ascii="Arial" w:eastAsia="MS Mincho" w:hAnsi="Arial" w:cs="Arial"/>
          <w:b/>
          <w:color w:val="000000" w:themeColor="text1"/>
          <w:sz w:val="24"/>
          <w:szCs w:val="24"/>
        </w:rPr>
        <w:t>Supporting comments</w:t>
      </w: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916316">
        <w:tc>
          <w:tcPr>
            <w:tcW w:w="10031" w:type="dxa"/>
          </w:tcPr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</w:p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836AEC" w:rsidRDefault="00BA7B1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BA7B1D">
        <w:rPr>
          <w:rFonts w:ascii="Arial" w:eastAsia="MS Mincho" w:hAnsi="Arial" w:cs="Arial"/>
          <w:b/>
          <w:color w:val="000000" w:themeColor="text1"/>
          <w:sz w:val="24"/>
          <w:szCs w:val="24"/>
          <w:lang w:val="fr-FR"/>
        </w:rPr>
        <w:t>Question 3</w:t>
      </w:r>
      <w:r w:rsidRPr="00BA7B1D">
        <w:rPr>
          <w:rFonts w:ascii="Arial" w:eastAsia="MS Mincho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BA7B1D">
        <w:rPr>
          <w:rFonts w:ascii="Arial" w:eastAsia="MS Mincho" w:hAnsi="Arial" w:cs="Arial"/>
          <w:color w:val="000000" w:themeColor="text1"/>
          <w:sz w:val="24"/>
          <w:szCs w:val="24"/>
        </w:rPr>
        <w:t xml:space="preserve">– 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Do you agree with our proposal to increase the required number of </w:t>
      </w:r>
    </w:p>
    <w:p w:rsidR="00BE0E4D" w:rsidRPr="00BE0E4D" w:rsidRDefault="00BE0E4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gramStart"/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>non-specific</w:t>
      </w:r>
      <w:proofErr w:type="gramEnd"/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 targets for </w:t>
      </w:r>
      <w:r w:rsidR="00836AEC">
        <w:rPr>
          <w:rFonts w:ascii="Arial" w:eastAsia="MS Mincho" w:hAnsi="Arial" w:cs="Arial"/>
          <w:color w:val="000000" w:themeColor="text1"/>
          <w:sz w:val="24"/>
          <w:szCs w:val="24"/>
        </w:rPr>
        <w:t>Y</w:t>
      </w:r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>ear 11 pupils at Key Stage 4 based on self-evaluation?</w:t>
      </w:r>
    </w:p>
    <w:p w:rsidR="00BE0E4D" w:rsidRPr="00BE0E4D" w:rsidRDefault="00BE0E4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BE0E4D" w:rsidRPr="00BE0E4D" w:rsidRDefault="00BE0E4D" w:rsidP="00BE0E4D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BE0E4D">
        <w:rPr>
          <w:rFonts w:ascii="Arial" w:eastAsia="MS Mincho" w:hAnsi="Arial" w:cs="Arial"/>
          <w:color w:val="000000" w:themeColor="text1"/>
          <w:sz w:val="24"/>
          <w:szCs w:val="24"/>
        </w:rPr>
        <w:t>Schools governing bodies are already required to set three targets in this way.</w:t>
      </w: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8F2E5F" w:rsidRPr="00916316" w:rsidTr="00E20B39">
        <w:trPr>
          <w:trHeight w:val="312"/>
        </w:trPr>
        <w:tc>
          <w:tcPr>
            <w:tcW w:w="2802" w:type="dxa"/>
          </w:tcPr>
          <w:p w:rsidR="008F2E5F" w:rsidRPr="00916316" w:rsidRDefault="008F2E5F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529" w:type="dxa"/>
          </w:tcPr>
          <w:p w:rsidR="008F2E5F" w:rsidRPr="00916316" w:rsidRDefault="00D94DAD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16774589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F2E5F" w:rsidRPr="00916316" w:rsidRDefault="008F2E5F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459" w:type="dxa"/>
          </w:tcPr>
          <w:p w:rsidR="008F2E5F" w:rsidRPr="00916316" w:rsidRDefault="00D94DAD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1265578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8F2E5F" w:rsidRPr="00916316" w:rsidRDefault="008F2E5F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8F2E5F" w:rsidRPr="00916316" w:rsidRDefault="00D94DAD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1021236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916316">
        <w:rPr>
          <w:rFonts w:ascii="Arial" w:eastAsia="MS Mincho" w:hAnsi="Arial" w:cs="Arial"/>
          <w:b/>
          <w:color w:val="000000" w:themeColor="text1"/>
          <w:sz w:val="24"/>
          <w:szCs w:val="24"/>
        </w:rPr>
        <w:t>Supporting comments</w:t>
      </w:r>
    </w:p>
    <w:p w:rsidR="008F2E5F" w:rsidRPr="00916316" w:rsidRDefault="008F2E5F" w:rsidP="008F2E5F">
      <w:pPr>
        <w:spacing w:after="0" w:line="240" w:lineRule="auto"/>
        <w:contextualSpacing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916316">
        <w:tc>
          <w:tcPr>
            <w:tcW w:w="10031" w:type="dxa"/>
          </w:tcPr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BA7B1D" w:rsidRPr="00BA7B1D" w:rsidRDefault="00BA7B1D" w:rsidP="00BA7B1D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BA7B1D">
        <w:rPr>
          <w:rFonts w:ascii="Arial" w:eastAsia="MS Mincho" w:hAnsi="Arial" w:cs="Arial"/>
          <w:b/>
          <w:color w:val="000000" w:themeColor="text1"/>
          <w:sz w:val="24"/>
          <w:szCs w:val="24"/>
        </w:rPr>
        <w:lastRenderedPageBreak/>
        <w:t xml:space="preserve">Question 4 – 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 xml:space="preserve">Do you agree that six is an appropriate number of statutory targets for </w:t>
      </w:r>
      <w:r w:rsidR="0086395D">
        <w:rPr>
          <w:rFonts w:ascii="Arial" w:eastAsia="MS Mincho" w:hAnsi="Arial" w:cs="Arial"/>
          <w:color w:val="000000" w:themeColor="text1"/>
          <w:sz w:val="24"/>
          <w:szCs w:val="24"/>
        </w:rPr>
        <w:t>Y</w:t>
      </w:r>
      <w:r w:rsidR="00BE0E4D" w:rsidRPr="00BE0E4D">
        <w:rPr>
          <w:rFonts w:ascii="Arial" w:eastAsia="MS Mincho" w:hAnsi="Arial" w:cs="Arial"/>
          <w:color w:val="000000" w:themeColor="text1"/>
          <w:sz w:val="24"/>
          <w:szCs w:val="24"/>
        </w:rPr>
        <w:t>ear 11 pupils at Key Stage 4? If not, what do you consider is an appropriate number and why?</w:t>
      </w:r>
    </w:p>
    <w:p w:rsidR="00916316" w:rsidRDefault="00916316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9"/>
        <w:gridCol w:w="2639"/>
        <w:gridCol w:w="459"/>
        <w:gridCol w:w="2574"/>
        <w:gridCol w:w="520"/>
      </w:tblGrid>
      <w:tr w:rsidR="00916316" w:rsidRPr="00916316" w:rsidTr="00BA7B1D">
        <w:trPr>
          <w:trHeight w:val="312"/>
        </w:trPr>
        <w:tc>
          <w:tcPr>
            <w:tcW w:w="2802" w:type="dxa"/>
          </w:tcPr>
          <w:p w:rsidR="00916316" w:rsidRPr="00916316" w:rsidRDefault="00916316" w:rsidP="00BA7B1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529" w:type="dxa"/>
          </w:tcPr>
          <w:p w:rsidR="00916316" w:rsidRPr="00916316" w:rsidRDefault="00D94DAD" w:rsidP="00BA7B1D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10305676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6316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16316" w:rsidRPr="00916316" w:rsidRDefault="00916316" w:rsidP="00BA7B1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459" w:type="dxa"/>
          </w:tcPr>
          <w:p w:rsidR="00916316" w:rsidRPr="00916316" w:rsidRDefault="00D94DAD" w:rsidP="00BA7B1D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709846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6316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316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916316" w:rsidRPr="00916316" w:rsidRDefault="00916316" w:rsidP="00BA7B1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1631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916316" w:rsidRPr="00916316" w:rsidRDefault="00D94DAD" w:rsidP="00BA7B1D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1103925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6316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316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16316" w:rsidRPr="00916316" w:rsidRDefault="00916316" w:rsidP="00916316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916316" w:rsidRPr="00916316" w:rsidRDefault="00916316" w:rsidP="00916316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916316">
        <w:rPr>
          <w:rFonts w:ascii="Arial" w:eastAsia="MS Mincho" w:hAnsi="Arial" w:cs="Arial"/>
          <w:b/>
          <w:color w:val="000000" w:themeColor="text1"/>
          <w:sz w:val="24"/>
          <w:szCs w:val="24"/>
        </w:rPr>
        <w:t>Supporting comments</w:t>
      </w:r>
    </w:p>
    <w:p w:rsidR="00916316" w:rsidRPr="00916316" w:rsidRDefault="00916316" w:rsidP="00916316">
      <w:pPr>
        <w:spacing w:after="0" w:line="240" w:lineRule="auto"/>
        <w:contextualSpacing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BA7B1D">
        <w:tc>
          <w:tcPr>
            <w:tcW w:w="10031" w:type="dxa"/>
          </w:tcPr>
          <w:p w:rsidR="00916316" w:rsidRPr="00916316" w:rsidRDefault="00916316" w:rsidP="00BA7B1D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  <w:p w:rsidR="00916316" w:rsidRPr="00916316" w:rsidRDefault="00916316" w:rsidP="00BA7B1D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</w:tc>
      </w:tr>
    </w:tbl>
    <w:p w:rsidR="00916316" w:rsidRPr="00916316" w:rsidRDefault="00916316" w:rsidP="00916316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916316" w:rsidRDefault="00916316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07290E" w:rsidRDefault="00916316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916316">
        <w:rPr>
          <w:rFonts w:ascii="Arial" w:eastAsia="MS Mincho" w:hAnsi="Arial" w:cs="Arial"/>
          <w:b/>
          <w:sz w:val="24"/>
          <w:szCs w:val="24"/>
        </w:rPr>
        <w:t xml:space="preserve">Question </w:t>
      </w:r>
      <w:r>
        <w:rPr>
          <w:rFonts w:ascii="Arial" w:eastAsia="MS Mincho" w:hAnsi="Arial" w:cs="Arial"/>
          <w:b/>
          <w:sz w:val="24"/>
          <w:szCs w:val="24"/>
        </w:rPr>
        <w:t>5</w:t>
      </w:r>
      <w:r w:rsidRPr="00916316">
        <w:rPr>
          <w:rFonts w:ascii="Arial" w:eastAsia="MS Mincho" w:hAnsi="Arial" w:cs="Arial"/>
          <w:b/>
          <w:sz w:val="24"/>
          <w:szCs w:val="24"/>
        </w:rPr>
        <w:t xml:space="preserve"> –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  <w:r w:rsidR="0007290E" w:rsidRPr="0007290E">
        <w:rPr>
          <w:rFonts w:ascii="Arial" w:eastAsia="MS Mincho" w:hAnsi="Arial" w:cs="Arial"/>
          <w:color w:val="000000" w:themeColor="text1"/>
          <w:sz w:val="24"/>
          <w:szCs w:val="24"/>
        </w:rPr>
        <w:t>We would like to know your views on the effects that the proposed changes to statutory school target</w:t>
      </w:r>
      <w:r w:rsidR="00FC4526">
        <w:rPr>
          <w:rFonts w:ascii="Arial" w:eastAsia="MS Mincho" w:hAnsi="Arial" w:cs="Arial"/>
          <w:color w:val="000000" w:themeColor="text1"/>
          <w:sz w:val="24"/>
          <w:szCs w:val="24"/>
        </w:rPr>
        <w:t>-</w:t>
      </w:r>
      <w:r w:rsidR="0007290E" w:rsidRPr="0007290E">
        <w:rPr>
          <w:rFonts w:ascii="Arial" w:eastAsia="MS Mincho" w:hAnsi="Arial" w:cs="Arial"/>
          <w:color w:val="000000" w:themeColor="text1"/>
          <w:sz w:val="24"/>
          <w:szCs w:val="24"/>
        </w:rPr>
        <w:t>setting requirements would have on the Welsh language, specifically on: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</w:rPr>
      </w:pPr>
      <w:r w:rsidRPr="008F2E5F">
        <w:rPr>
          <w:rFonts w:ascii="Arial" w:eastAsia="MS Mincho" w:hAnsi="Arial" w:cs="Arial"/>
          <w:sz w:val="24"/>
          <w:szCs w:val="24"/>
        </w:rPr>
        <w:t>opportunities for people to use Welsh</w:t>
      </w:r>
    </w:p>
    <w:p w:rsidR="008F2E5F" w:rsidRPr="008F2E5F" w:rsidRDefault="008F2E5F" w:rsidP="008F2E5F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</w:rPr>
      </w:pPr>
      <w:proofErr w:type="gramStart"/>
      <w:r w:rsidRPr="008F2E5F">
        <w:rPr>
          <w:rFonts w:ascii="Arial" w:eastAsia="MS Mincho" w:hAnsi="Arial" w:cs="Arial"/>
          <w:sz w:val="24"/>
          <w:szCs w:val="24"/>
        </w:rPr>
        <w:t>treating</w:t>
      </w:r>
      <w:proofErr w:type="gramEnd"/>
      <w:r w:rsidRPr="008F2E5F">
        <w:rPr>
          <w:rFonts w:ascii="Arial" w:eastAsia="MS Mincho" w:hAnsi="Arial" w:cs="Arial"/>
          <w:sz w:val="24"/>
          <w:szCs w:val="24"/>
        </w:rPr>
        <w:t xml:space="preserve"> the Welsh language no less favourably than the English language.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Cs w:val="24"/>
        </w:rPr>
      </w:pPr>
      <w:r w:rsidRPr="008F2E5F">
        <w:rPr>
          <w:rFonts w:ascii="Arial" w:eastAsia="MS Mincho" w:hAnsi="Arial" w:cs="Arial"/>
          <w:sz w:val="24"/>
          <w:szCs w:val="24"/>
        </w:rPr>
        <w:t xml:space="preserve">What effects do you think there would be? How </w:t>
      </w:r>
      <w:proofErr w:type="gramStart"/>
      <w:r w:rsidRPr="008F2E5F">
        <w:rPr>
          <w:rFonts w:ascii="Arial" w:eastAsia="MS Mincho" w:hAnsi="Arial" w:cs="Arial"/>
          <w:sz w:val="24"/>
          <w:szCs w:val="24"/>
        </w:rPr>
        <w:t>could positive effects</w:t>
      </w:r>
      <w:proofErr w:type="gramEnd"/>
      <w:r w:rsidRPr="008F2E5F">
        <w:rPr>
          <w:rFonts w:ascii="Arial" w:eastAsia="MS Mincho" w:hAnsi="Arial" w:cs="Arial"/>
          <w:sz w:val="24"/>
          <w:szCs w:val="24"/>
        </w:rPr>
        <w:t xml:space="preserve"> be increased, or negative effects be mitigated?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8F2E5F">
        <w:rPr>
          <w:rFonts w:ascii="Arial" w:eastAsia="MS Mincho" w:hAnsi="Arial" w:cs="Arial"/>
          <w:b/>
          <w:sz w:val="24"/>
          <w:szCs w:val="24"/>
        </w:rPr>
        <w:t>Supporting comments</w:t>
      </w:r>
    </w:p>
    <w:p w:rsidR="008F2E5F" w:rsidRPr="008F2E5F" w:rsidRDefault="008F2E5F" w:rsidP="008F2E5F">
      <w:pPr>
        <w:spacing w:after="0" w:line="240" w:lineRule="auto"/>
        <w:contextualSpacing/>
        <w:rPr>
          <w:rFonts w:ascii="Arial" w:eastAsia="MS Mincho" w:hAnsi="Arial" w:cs="Arial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F2E5F" w:rsidRPr="008F2E5F" w:rsidTr="00916316">
        <w:tc>
          <w:tcPr>
            <w:tcW w:w="10031" w:type="dxa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916316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Question </w:t>
      </w:r>
      <w:r w:rsidR="00916316" w:rsidRPr="00916316">
        <w:rPr>
          <w:rFonts w:ascii="Arial" w:eastAsia="MS Mincho" w:hAnsi="Arial" w:cs="Arial"/>
          <w:b/>
          <w:color w:val="000000" w:themeColor="text1"/>
          <w:sz w:val="24"/>
          <w:szCs w:val="24"/>
        </w:rPr>
        <w:t>6</w:t>
      </w:r>
      <w:r w:rsidRPr="00916316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Pr="008F2E5F">
        <w:rPr>
          <w:rFonts w:ascii="Arial" w:eastAsia="MS Mincho" w:hAnsi="Arial" w:cs="Arial"/>
          <w:sz w:val="24"/>
          <w:szCs w:val="24"/>
        </w:rPr>
        <w:t xml:space="preserve">– </w:t>
      </w:r>
      <w:r w:rsidRPr="00916316">
        <w:rPr>
          <w:rFonts w:ascii="Arial" w:eastAsia="MS Mincho" w:hAnsi="Arial" w:cs="Arial"/>
          <w:color w:val="000000" w:themeColor="text1"/>
          <w:sz w:val="24"/>
          <w:szCs w:val="24"/>
        </w:rPr>
        <w:t>Please also explain how you believe the proposed policy could be formulated or changed so as to have: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</w:rPr>
      </w:pPr>
      <w:r w:rsidRPr="008F2E5F">
        <w:rPr>
          <w:rFonts w:ascii="Arial" w:eastAsia="MS Mincho" w:hAnsi="Arial" w:cs="Arial"/>
          <w:sz w:val="24"/>
          <w:szCs w:val="24"/>
        </w:rPr>
        <w:t>positive effects or increased positive effects on opportunities for people to use the Welsh language and on treating the Welsh language no less favourably than the English language</w:t>
      </w:r>
    </w:p>
    <w:p w:rsidR="008F2E5F" w:rsidRPr="008F2E5F" w:rsidRDefault="008F2E5F" w:rsidP="008F2E5F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</w:rPr>
      </w:pPr>
      <w:proofErr w:type="gramStart"/>
      <w:r w:rsidRPr="008F2E5F">
        <w:rPr>
          <w:rFonts w:ascii="Arial" w:eastAsia="MS Mincho" w:hAnsi="Arial" w:cs="Arial"/>
          <w:sz w:val="24"/>
          <w:szCs w:val="24"/>
        </w:rPr>
        <w:t>no</w:t>
      </w:r>
      <w:proofErr w:type="gramEnd"/>
      <w:r w:rsidRPr="008F2E5F">
        <w:rPr>
          <w:rFonts w:ascii="Arial" w:eastAsia="MS Mincho" w:hAnsi="Arial" w:cs="Arial"/>
          <w:sz w:val="24"/>
          <w:szCs w:val="24"/>
        </w:rPr>
        <w:t xml:space="preserve"> adverse effects on opportunities for people to use the Welsh language and on treating the Welsh language no less favourably than the English language.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8F2E5F">
        <w:rPr>
          <w:rFonts w:ascii="Arial" w:eastAsia="MS Mincho" w:hAnsi="Arial" w:cs="Arial"/>
          <w:b/>
          <w:sz w:val="24"/>
          <w:szCs w:val="24"/>
        </w:rPr>
        <w:t>Supporting comments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F2E5F" w:rsidRPr="008F2E5F" w:rsidTr="00916316">
        <w:tc>
          <w:tcPr>
            <w:tcW w:w="10031" w:type="dxa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8F2E5F">
        <w:rPr>
          <w:rFonts w:ascii="Arial" w:eastAsia="MS Mincho" w:hAnsi="Arial" w:cs="Arial"/>
          <w:b/>
          <w:sz w:val="24"/>
          <w:szCs w:val="24"/>
        </w:rPr>
        <w:t xml:space="preserve">Question </w:t>
      </w:r>
      <w:r w:rsidR="00916316" w:rsidRPr="00916316">
        <w:rPr>
          <w:rFonts w:ascii="Arial" w:eastAsia="MS Mincho" w:hAnsi="Arial" w:cs="Arial"/>
          <w:b/>
          <w:color w:val="000000" w:themeColor="text1"/>
          <w:sz w:val="24"/>
          <w:szCs w:val="24"/>
        </w:rPr>
        <w:t>7</w:t>
      </w:r>
      <w:r w:rsidRPr="008F2E5F">
        <w:rPr>
          <w:rFonts w:ascii="Arial" w:eastAsia="MS Mincho" w:hAnsi="Arial" w:cs="Arial"/>
          <w:b/>
          <w:color w:val="FF0000"/>
          <w:sz w:val="24"/>
          <w:szCs w:val="24"/>
        </w:rPr>
        <w:t xml:space="preserve"> </w:t>
      </w:r>
      <w:r w:rsidRPr="008F2E5F">
        <w:rPr>
          <w:rFonts w:ascii="Arial" w:eastAsia="MS Mincho" w:hAnsi="Arial" w:cs="Arial"/>
          <w:sz w:val="24"/>
          <w:szCs w:val="24"/>
        </w:rPr>
        <w:t>– We have asked a number of specific questions. If you have any related issues which we have not specifically addressed, please use this space to report them.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8F2E5F" w:rsidRPr="008F2E5F" w:rsidTr="00E20B39">
        <w:tc>
          <w:tcPr>
            <w:tcW w:w="7668" w:type="dxa"/>
            <w:shd w:val="clear" w:color="auto" w:fill="auto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F2E5F">
              <w:rPr>
                <w:rFonts w:ascii="Arial" w:eastAsia="MS Mincho" w:hAnsi="Arial" w:cs="Arial"/>
                <w:color w:val="000000"/>
                <w:sz w:val="24"/>
                <w:szCs w:val="24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8F2E5F" w:rsidRPr="008F2E5F" w:rsidRDefault="00D94DAD" w:rsidP="008F2E5F">
            <w:pPr>
              <w:spacing w:after="0" w:line="240" w:lineRule="auto"/>
              <w:rPr>
                <w:rFonts w:ascii="Arial" w:eastAsia="MS Mincho" w:hAnsi="Arial" w:cs="Arial"/>
                <w:sz w:val="64"/>
                <w:szCs w:val="64"/>
              </w:rPr>
            </w:pPr>
            <w:sdt>
              <w:sdtPr>
                <w:rPr>
                  <w:rFonts w:ascii="Arial" w:eastAsia="MS Mincho" w:hAnsi="Arial" w:cs="Arial"/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2E5F" w:rsidRPr="008F2E5F">
                  <w:rPr>
                    <w:rFonts w:ascii="Arial" w:eastAsia="MS Mincho" w:hAnsi="Arial" w:cs="Arial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E20B39" w:rsidRDefault="00E20B39">
      <w:pPr>
        <w:widowControl w:val="0"/>
      </w:pPr>
    </w:p>
    <w:sectPr w:rsidR="00E20B3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26" w:rsidRDefault="00FC4526">
      <w:pPr>
        <w:spacing w:after="0" w:line="240" w:lineRule="auto"/>
      </w:pPr>
      <w:r>
        <w:separator/>
      </w:r>
    </w:p>
  </w:endnote>
  <w:endnote w:type="continuationSeparator" w:id="0">
    <w:p w:rsidR="00FC4526" w:rsidRDefault="00F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26" w:rsidRPr="00690DEA" w:rsidRDefault="00FC4526">
    <w:pPr>
      <w:pStyle w:val="Footer"/>
      <w:jc w:val="center"/>
    </w:pPr>
  </w:p>
  <w:p w:rsidR="00FC4526" w:rsidRDefault="00FC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26" w:rsidRDefault="00FC4526">
      <w:pPr>
        <w:spacing w:after="0" w:line="240" w:lineRule="auto"/>
      </w:pPr>
      <w:r>
        <w:separator/>
      </w:r>
    </w:p>
  </w:footnote>
  <w:footnote w:type="continuationSeparator" w:id="0">
    <w:p w:rsidR="00FC4526" w:rsidRDefault="00FC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5F"/>
    <w:rsid w:val="0007279B"/>
    <w:rsid w:val="0007290E"/>
    <w:rsid w:val="002A4A06"/>
    <w:rsid w:val="00334824"/>
    <w:rsid w:val="003450F6"/>
    <w:rsid w:val="00481AC7"/>
    <w:rsid w:val="00666257"/>
    <w:rsid w:val="007D2EB1"/>
    <w:rsid w:val="00836AEC"/>
    <w:rsid w:val="0086395D"/>
    <w:rsid w:val="008C61A9"/>
    <w:rsid w:val="008F2E5F"/>
    <w:rsid w:val="00916316"/>
    <w:rsid w:val="009A0D0C"/>
    <w:rsid w:val="00B00A42"/>
    <w:rsid w:val="00BA53D5"/>
    <w:rsid w:val="00BA7B1D"/>
    <w:rsid w:val="00BE0E4D"/>
    <w:rsid w:val="00C23EFC"/>
    <w:rsid w:val="00CA07B2"/>
    <w:rsid w:val="00D20EF0"/>
    <w:rsid w:val="00E01A90"/>
    <w:rsid w:val="00E0464B"/>
    <w:rsid w:val="00E20B39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5F"/>
  </w:style>
  <w:style w:type="paragraph" w:styleId="BalloonText">
    <w:name w:val="Balloon Text"/>
    <w:basedOn w:val="Normal"/>
    <w:link w:val="BalloonTextChar"/>
    <w:uiPriority w:val="99"/>
    <w:semiHidden/>
    <w:unhideWhenUsed/>
    <w:rsid w:val="008F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5F"/>
  </w:style>
  <w:style w:type="paragraph" w:styleId="BalloonText">
    <w:name w:val="Balloon Text"/>
    <w:basedOn w:val="Normal"/>
    <w:link w:val="BalloonTextChar"/>
    <w:uiPriority w:val="99"/>
    <w:semiHidden/>
    <w:unhideWhenUsed/>
    <w:rsid w:val="008F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ims@gov.wal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A24818464</value>
    </field>
    <field name="Objective-Title">
      <value order="0">Proposed changes to the target setting requirements on schools in Wales - Consultation response form - Initial amends (E) 09.01.18</value>
    </field>
    <field name="Objective-Description">
      <value order="0"/>
    </field>
    <field name="Objective-CreationStamp">
      <value order="0">2019-01-09T10:37:54Z</value>
    </field>
    <field name="Objective-IsApproved">
      <value order="0">false</value>
    </field>
    <field name="Objective-IsPublished">
      <value order="0">true</value>
    </field>
    <field name="Objective-DatePublished">
      <value order="0">2019-01-09T11:25:44Z</value>
    </field>
    <field name="Objective-ModificationStamp">
      <value order="0">2019-01-09T11:25:44Z</value>
    </field>
    <field name="Objective-Owner">
      <value order="0">Brown, Andrew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publications:2018-2019 - Gatekeeping - Education Publications:Proposed changes to the target setting requirements on schools in Wales</value>
    </field>
    <field name="Objective-Parent">
      <value order="0">Proposed changes to the target setting requirements on schools in Wales</value>
    </field>
    <field name="Objective-State">
      <value order="0">Published</value>
    </field>
    <field name="Objective-VersionId">
      <value order="0">vA49290295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qA1346701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2019-01-09T23:59:59Z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641824-69F8-49B1-9E38-32069591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B3742812.dotm</Template>
  <TotalTime>42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Moyle, Paul (ESNR- Environment-People &amp; Environment)</dc:creator>
  <cp:lastModifiedBy>Gorny, Neil (DfES - CSD)</cp:lastModifiedBy>
  <cp:revision>5</cp:revision>
  <dcterms:created xsi:type="dcterms:W3CDTF">2019-01-09T10:37:00Z</dcterms:created>
  <dcterms:modified xsi:type="dcterms:W3CDTF">2019-01-16T16:40:00Z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A24818464</vt:lpwstr>
  </property>
  <property fmtid="{D5CDD505-2E9C-101B-9397-08002B2CF9AE}" pid="4" name="Objective-Title">
    <vt:lpwstr>Proposed changes to the target setting requirements on schools in Wales - Consultation response form - Initial amends (E) 09.01.18</vt:lpwstr>
  </property>
  <property fmtid="{D5CDD505-2E9C-101B-9397-08002B2CF9AE}" pid="5" name="Objective-Description">
    <vt:lpwstr/>
  </property>
  <property fmtid="{D5CDD505-2E9C-101B-9397-08002B2CF9AE}" pid="6" name="Objective-CreationStamp">
    <vt:filetime>2019-01-09T10:38:04Z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2019-01-09T11:25:44Z</vt:filetime>
  </property>
  <property fmtid="{D5CDD505-2E9C-101B-9397-08002B2CF9AE}" pid="10" name="Objective-ModificationStamp">
    <vt:filetime>2019-01-09T11:25:44Z</vt:filetime>
  </property>
  <property fmtid="{D5CDD505-2E9C-101B-9397-08002B2CF9AE}" pid="11" name="Objective-Owner">
    <vt:lpwstr>Brown, Andrew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Proposed changes to the target setting requirements on schools in Wales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vA49290295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2019-01-09T23:59:59Z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2019-01-09T00:00:00Z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